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FC38" w14:textId="1F2FA81B"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0CAC6FA6" wp14:editId="465DFD3D">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3DCE8B" w14:textId="136A662A" w:rsidR="00566E99" w:rsidRDefault="00224D18" w:rsidP="00454D58">
                            <w:pPr>
                              <w:spacing w:line="440" w:lineRule="atLeast"/>
                              <w:rPr>
                                <w:rFonts w:ascii="Arial" w:hAnsi="Arial" w:cs="Arial"/>
                                <w:color w:val="578988"/>
                                <w:sz w:val="36"/>
                                <w:szCs w:val="36"/>
                              </w:rPr>
                            </w:pPr>
                            <w:r w:rsidRPr="00224D18">
                              <w:rPr>
                                <w:rFonts w:ascii="Arial" w:hAnsi="Arial" w:cs="Arial"/>
                                <w:color w:val="578988"/>
                                <w:sz w:val="36"/>
                                <w:szCs w:val="36"/>
                              </w:rPr>
                              <w:t xml:space="preserve">Compassionate </w:t>
                            </w:r>
                            <w:r w:rsidR="004E252F" w:rsidRPr="004E252F">
                              <w:rPr>
                                <w:rFonts w:ascii="Arial" w:hAnsi="Arial" w:cs="Arial"/>
                                <w:color w:val="578988"/>
                                <w:sz w:val="36"/>
                                <w:szCs w:val="36"/>
                              </w:rPr>
                              <w:t xml:space="preserve">Deactivation </w:t>
                            </w:r>
                            <w:r w:rsidRPr="00224D18">
                              <w:rPr>
                                <w:rFonts w:ascii="Arial" w:hAnsi="Arial" w:cs="Arial"/>
                                <w:color w:val="578988"/>
                                <w:sz w:val="36"/>
                                <w:szCs w:val="36"/>
                              </w:rPr>
                              <w:t xml:space="preserve">of </w:t>
                            </w:r>
                          </w:p>
                          <w:p w14:paraId="515E34D9" w14:textId="6DD87643" w:rsidR="00454D58" w:rsidRPr="00454D58" w:rsidRDefault="00566E99" w:rsidP="00454D58">
                            <w:pPr>
                              <w:spacing w:line="440" w:lineRule="atLeast"/>
                              <w:rPr>
                                <w:rFonts w:ascii="Arial" w:hAnsi="Arial" w:cs="Arial"/>
                                <w:color w:val="578988"/>
                                <w:sz w:val="36"/>
                                <w:szCs w:val="36"/>
                              </w:rPr>
                            </w:pPr>
                            <w:r>
                              <w:rPr>
                                <w:rFonts w:ascii="Arial" w:hAnsi="Arial" w:cs="Arial"/>
                                <w:color w:val="578988"/>
                                <w:sz w:val="36"/>
                                <w:szCs w:val="36"/>
                              </w:rPr>
                              <w:t>BERLIN HEART</w:t>
                            </w:r>
                            <w:r w:rsidR="00224D18" w:rsidRPr="00224D18">
                              <w:rPr>
                                <w:rFonts w:ascii="Arial" w:hAnsi="Arial" w:cs="Arial"/>
                                <w:color w:val="578988"/>
                                <w:sz w:val="36"/>
                                <w:szCs w:val="36"/>
                              </w:rPr>
                              <w:t xml:space="preserve"> in Children</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C6FA6"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243DCE8B" w14:textId="136A662A" w:rsidR="00566E99" w:rsidRDefault="00224D18" w:rsidP="00454D58">
                      <w:pPr>
                        <w:spacing w:line="440" w:lineRule="atLeast"/>
                        <w:rPr>
                          <w:rFonts w:ascii="Arial" w:hAnsi="Arial" w:cs="Arial"/>
                          <w:color w:val="578988"/>
                          <w:sz w:val="36"/>
                          <w:szCs w:val="36"/>
                        </w:rPr>
                      </w:pPr>
                      <w:r w:rsidRPr="00224D18">
                        <w:rPr>
                          <w:rFonts w:ascii="Arial" w:hAnsi="Arial" w:cs="Arial"/>
                          <w:color w:val="578988"/>
                          <w:sz w:val="36"/>
                          <w:szCs w:val="36"/>
                        </w:rPr>
                        <w:t xml:space="preserve">Compassionate </w:t>
                      </w:r>
                      <w:r w:rsidR="004E252F" w:rsidRPr="004E252F">
                        <w:rPr>
                          <w:rFonts w:ascii="Arial" w:hAnsi="Arial" w:cs="Arial"/>
                          <w:color w:val="578988"/>
                          <w:sz w:val="36"/>
                          <w:szCs w:val="36"/>
                        </w:rPr>
                        <w:t xml:space="preserve">Deactivation </w:t>
                      </w:r>
                      <w:r w:rsidRPr="00224D18">
                        <w:rPr>
                          <w:rFonts w:ascii="Arial" w:hAnsi="Arial" w:cs="Arial"/>
                          <w:color w:val="578988"/>
                          <w:sz w:val="36"/>
                          <w:szCs w:val="36"/>
                        </w:rPr>
                        <w:t xml:space="preserve">of </w:t>
                      </w:r>
                    </w:p>
                    <w:p w14:paraId="515E34D9" w14:textId="6DD87643" w:rsidR="00454D58" w:rsidRPr="00454D58" w:rsidRDefault="00566E99" w:rsidP="00454D58">
                      <w:pPr>
                        <w:spacing w:line="440" w:lineRule="atLeast"/>
                        <w:rPr>
                          <w:rFonts w:ascii="Arial" w:hAnsi="Arial" w:cs="Arial"/>
                          <w:color w:val="578988"/>
                          <w:sz w:val="36"/>
                          <w:szCs w:val="36"/>
                        </w:rPr>
                      </w:pPr>
                      <w:r>
                        <w:rPr>
                          <w:rFonts w:ascii="Arial" w:hAnsi="Arial" w:cs="Arial"/>
                          <w:color w:val="578988"/>
                          <w:sz w:val="36"/>
                          <w:szCs w:val="36"/>
                        </w:rPr>
                        <w:t>BERLIN HEART</w:t>
                      </w:r>
                      <w:r w:rsidR="00224D18" w:rsidRPr="00224D18">
                        <w:rPr>
                          <w:rFonts w:ascii="Arial" w:hAnsi="Arial" w:cs="Arial"/>
                          <w:color w:val="578988"/>
                          <w:sz w:val="36"/>
                          <w:szCs w:val="36"/>
                        </w:rPr>
                        <w:t xml:space="preserve"> in Children</w:t>
                      </w:r>
                    </w:p>
                  </w:txbxContent>
                </v:textbox>
                <w10:wrap anchory="page"/>
              </v:shape>
            </w:pict>
          </mc:Fallback>
        </mc:AlternateContent>
      </w:r>
    </w:p>
    <w:p w14:paraId="6422B1FB" w14:textId="77777777" w:rsidR="001F67B8" w:rsidRDefault="001F67B8" w:rsidP="007C79E3">
      <w:pPr>
        <w:ind w:left="-360"/>
      </w:pPr>
    </w:p>
    <w:p w14:paraId="2212C885" w14:textId="77777777" w:rsidR="001F67B8" w:rsidRDefault="001F67B8" w:rsidP="007C79E3">
      <w:pPr>
        <w:ind w:left="-360"/>
      </w:pPr>
    </w:p>
    <w:p w14:paraId="45A36418" w14:textId="77777777" w:rsidR="007575DC" w:rsidRDefault="007575DC" w:rsidP="007575DC">
      <w:pPr>
        <w:spacing w:line="240" w:lineRule="exact"/>
      </w:pPr>
    </w:p>
    <w:p w14:paraId="2843B507" w14:textId="77777777" w:rsidR="009B5B8B" w:rsidRDefault="009B5B8B" w:rsidP="007575DC">
      <w:pPr>
        <w:spacing w:line="240" w:lineRule="exact"/>
      </w:pPr>
    </w:p>
    <w:p w14:paraId="48848BE2" w14:textId="3C6238F3" w:rsidR="00B857C5" w:rsidRDefault="00B857C5" w:rsidP="007575DC">
      <w:pPr>
        <w:spacing w:line="240" w:lineRule="exact"/>
        <w:rPr>
          <w:rFonts w:ascii="Arial" w:hAnsi="Arial" w:cs="Arial"/>
          <w:b/>
          <w:color w:val="578988"/>
          <w:spacing w:val="20"/>
          <w:sz w:val="18"/>
          <w:szCs w:val="18"/>
        </w:rPr>
      </w:pPr>
    </w:p>
    <w:p w14:paraId="76F5B26B" w14:textId="4D3400D9" w:rsidR="00E02955" w:rsidRDefault="00E02955" w:rsidP="00E02955">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Pr>
          <w:rFonts w:ascii="Arial" w:hAnsi="Arial" w:cs="Arial"/>
          <w:color w:val="6C6C6C"/>
          <w:sz w:val="20"/>
          <w:szCs w:val="20"/>
        </w:rPr>
        <w:t>06/21/2019</w:t>
      </w:r>
      <w:bookmarkStart w:id="0" w:name="_GoBack"/>
      <w:bookmarkEnd w:id="0"/>
    </w:p>
    <w:p w14:paraId="3C0236D1" w14:textId="77777777" w:rsidR="00E02955" w:rsidRDefault="00E02955" w:rsidP="00566E99">
      <w:pPr>
        <w:rPr>
          <w:rFonts w:ascii="Arial" w:hAnsi="Arial" w:cs="Arial"/>
          <w:b/>
          <w:i/>
          <w:color w:val="589095"/>
        </w:rPr>
      </w:pPr>
    </w:p>
    <w:p w14:paraId="46985407" w14:textId="3C91AF63" w:rsidR="00566E99" w:rsidRPr="00566E99" w:rsidRDefault="00566E99" w:rsidP="00566E99">
      <w:pPr>
        <w:rPr>
          <w:rFonts w:ascii="Arial" w:hAnsi="Arial" w:cs="Arial"/>
          <w:b/>
          <w:i/>
          <w:color w:val="589095"/>
        </w:rPr>
      </w:pPr>
      <w:r w:rsidRPr="00566E99">
        <w:rPr>
          <w:rFonts w:ascii="Arial" w:hAnsi="Arial" w:cs="Arial"/>
          <w:b/>
          <w:i/>
          <w:color w:val="589095"/>
        </w:rPr>
        <w:t>STEPS FOR POWERING OFF IKUS UNIT</w:t>
      </w:r>
    </w:p>
    <w:p w14:paraId="5CDC6164" w14:textId="77777777" w:rsidR="00566E99" w:rsidRPr="00566E99" w:rsidRDefault="00566E99" w:rsidP="00566E99">
      <w:pPr>
        <w:rPr>
          <w:rFonts w:ascii="Arial" w:hAnsi="Arial" w:cs="Arial"/>
        </w:rPr>
      </w:pPr>
    </w:p>
    <w:p w14:paraId="0D9112CC" w14:textId="77777777" w:rsidR="00566E99" w:rsidRPr="00E02955" w:rsidRDefault="00566E99" w:rsidP="00566E99">
      <w:pPr>
        <w:autoSpaceDE w:val="0"/>
        <w:autoSpaceDN w:val="0"/>
        <w:adjustRightInd w:val="0"/>
        <w:rPr>
          <w:rFonts w:ascii="Arial" w:hAnsi="Arial" w:cs="Arial"/>
          <w:color w:val="000000"/>
          <w:sz w:val="23"/>
          <w:szCs w:val="23"/>
        </w:rPr>
      </w:pPr>
      <w:r w:rsidRPr="00E02955">
        <w:rPr>
          <w:rFonts w:ascii="Arial" w:hAnsi="Arial" w:cs="Arial"/>
          <w:b/>
          <w:color w:val="77787B"/>
          <w:sz w:val="23"/>
          <w:szCs w:val="23"/>
        </w:rPr>
        <w:t>1</w:t>
      </w:r>
      <w:r w:rsidRPr="00E02955">
        <w:rPr>
          <w:rFonts w:ascii="Arial" w:hAnsi="Arial" w:cs="Arial"/>
          <w:color w:val="77787B"/>
          <w:sz w:val="23"/>
          <w:szCs w:val="23"/>
        </w:rPr>
        <w:t xml:space="preserve">.In the monitor program, select the option </w:t>
      </w:r>
      <w:r w:rsidRPr="00E02955">
        <w:rPr>
          <w:rFonts w:ascii="Arial" w:hAnsi="Arial" w:cs="Arial"/>
          <w:b/>
          <w:bCs/>
          <w:color w:val="C76BAB"/>
          <w:sz w:val="23"/>
          <w:szCs w:val="23"/>
        </w:rPr>
        <w:t>Drive OFF</w:t>
      </w:r>
      <w:r w:rsidRPr="00E02955">
        <w:rPr>
          <w:rFonts w:ascii="Arial" w:hAnsi="Arial" w:cs="Arial"/>
          <w:b/>
          <w:bCs/>
          <w:color w:val="128BFF"/>
          <w:sz w:val="23"/>
          <w:szCs w:val="23"/>
        </w:rPr>
        <w:t xml:space="preserve"> </w:t>
      </w:r>
      <w:r w:rsidRPr="00E02955">
        <w:rPr>
          <w:rFonts w:ascii="Arial" w:hAnsi="Arial" w:cs="Arial"/>
          <w:color w:val="77787B"/>
          <w:sz w:val="23"/>
          <w:szCs w:val="23"/>
        </w:rPr>
        <w:t>(see Fig.1)</w:t>
      </w:r>
    </w:p>
    <w:p w14:paraId="118ACAF1" w14:textId="77777777" w:rsidR="00566E99" w:rsidRPr="00E02955" w:rsidRDefault="00566E99" w:rsidP="00566E99">
      <w:pPr>
        <w:autoSpaceDE w:val="0"/>
        <w:autoSpaceDN w:val="0"/>
        <w:adjustRightInd w:val="0"/>
        <w:rPr>
          <w:rFonts w:ascii="Arial" w:hAnsi="Arial" w:cs="Arial"/>
          <w:color w:val="77787B"/>
          <w:sz w:val="23"/>
          <w:szCs w:val="23"/>
        </w:rPr>
      </w:pPr>
      <w:r w:rsidRPr="00E02955">
        <w:rPr>
          <w:rFonts w:ascii="Arial" w:hAnsi="Arial" w:cs="Arial"/>
          <w:color w:val="77787B"/>
          <w:sz w:val="23"/>
          <w:szCs w:val="23"/>
        </w:rPr>
        <w:t xml:space="preserve">and press </w:t>
      </w:r>
      <w:r w:rsidRPr="00E02955">
        <w:rPr>
          <w:rFonts w:ascii="Arial" w:hAnsi="Arial" w:cs="Arial"/>
          <w:b/>
          <w:bCs/>
          <w:sz w:val="23"/>
          <w:szCs w:val="23"/>
        </w:rPr>
        <w:t xml:space="preserve">&lt;Enter&gt; </w:t>
      </w:r>
      <w:r w:rsidRPr="00E02955">
        <w:rPr>
          <w:rFonts w:ascii="Arial" w:hAnsi="Arial" w:cs="Arial"/>
          <w:color w:val="77787B"/>
          <w:sz w:val="23"/>
          <w:szCs w:val="23"/>
        </w:rPr>
        <w:t>to confirm.</w:t>
      </w:r>
    </w:p>
    <w:p w14:paraId="1498472F" w14:textId="77777777" w:rsidR="00566E99" w:rsidRPr="00E02955" w:rsidRDefault="00566E99" w:rsidP="00566E99">
      <w:pPr>
        <w:autoSpaceDE w:val="0"/>
        <w:autoSpaceDN w:val="0"/>
        <w:adjustRightInd w:val="0"/>
        <w:rPr>
          <w:rFonts w:ascii="Arial" w:hAnsi="Arial" w:cs="Arial"/>
          <w:color w:val="000000"/>
          <w:sz w:val="23"/>
          <w:szCs w:val="23"/>
        </w:rPr>
      </w:pPr>
    </w:p>
    <w:p w14:paraId="30EFA26D" w14:textId="77777777" w:rsidR="00566E99" w:rsidRPr="00E02955" w:rsidRDefault="00566E99" w:rsidP="00566E99">
      <w:pPr>
        <w:autoSpaceDE w:val="0"/>
        <w:autoSpaceDN w:val="0"/>
        <w:adjustRightInd w:val="0"/>
        <w:rPr>
          <w:rFonts w:ascii="Arial" w:hAnsi="Arial" w:cs="Arial"/>
          <w:color w:val="77787B"/>
          <w:sz w:val="23"/>
          <w:szCs w:val="23"/>
        </w:rPr>
      </w:pPr>
      <w:r w:rsidRPr="00E02955">
        <w:rPr>
          <w:rFonts w:ascii="Arial" w:hAnsi="Arial" w:cs="Arial"/>
          <w:b/>
          <w:bCs/>
          <w:color w:val="77787B"/>
          <w:sz w:val="23"/>
          <w:szCs w:val="23"/>
        </w:rPr>
        <w:t xml:space="preserve">2. </w:t>
      </w:r>
      <w:r w:rsidRPr="00E02955">
        <w:rPr>
          <w:rFonts w:ascii="Arial" w:hAnsi="Arial" w:cs="Arial"/>
          <w:color w:val="77787B"/>
          <w:sz w:val="23"/>
          <w:szCs w:val="23"/>
        </w:rPr>
        <w:t xml:space="preserve">Respond to the prompt in the dialog window by pressing the </w:t>
      </w:r>
      <w:r w:rsidRPr="00E02955">
        <w:rPr>
          <w:rFonts w:ascii="Arial" w:hAnsi="Arial" w:cs="Arial"/>
          <w:b/>
          <w:bCs/>
          <w:sz w:val="23"/>
          <w:szCs w:val="23"/>
        </w:rPr>
        <w:t xml:space="preserve">&lt;X&gt; </w:t>
      </w:r>
      <w:r w:rsidRPr="00E02955">
        <w:rPr>
          <w:rFonts w:ascii="Arial" w:hAnsi="Arial" w:cs="Arial"/>
          <w:color w:val="77787B"/>
          <w:sz w:val="23"/>
          <w:szCs w:val="23"/>
        </w:rPr>
        <w:t>key or the</w:t>
      </w:r>
    </w:p>
    <w:p w14:paraId="74370CF5" w14:textId="77777777" w:rsidR="00566E99" w:rsidRPr="00E02955" w:rsidRDefault="00566E99" w:rsidP="00566E99">
      <w:pPr>
        <w:autoSpaceDE w:val="0"/>
        <w:autoSpaceDN w:val="0"/>
        <w:adjustRightInd w:val="0"/>
        <w:rPr>
          <w:rFonts w:ascii="Arial" w:hAnsi="Arial" w:cs="Arial"/>
          <w:color w:val="77787B"/>
          <w:sz w:val="23"/>
          <w:szCs w:val="23"/>
        </w:rPr>
      </w:pPr>
      <w:r w:rsidRPr="00E02955">
        <w:rPr>
          <w:rFonts w:ascii="Arial" w:hAnsi="Arial" w:cs="Arial"/>
          <w:b/>
          <w:bCs/>
          <w:sz w:val="23"/>
          <w:szCs w:val="23"/>
        </w:rPr>
        <w:t xml:space="preserve">&lt;1&gt; </w:t>
      </w:r>
      <w:r w:rsidRPr="00E02955">
        <w:rPr>
          <w:rFonts w:ascii="Arial" w:hAnsi="Arial" w:cs="Arial"/>
          <w:color w:val="77787B"/>
          <w:sz w:val="23"/>
          <w:szCs w:val="23"/>
        </w:rPr>
        <w:t>key. The system stops operation immediately and writes an operating log.</w:t>
      </w:r>
    </w:p>
    <w:p w14:paraId="7EF8F947" w14:textId="77777777" w:rsidR="00566E99" w:rsidRPr="00E02955" w:rsidRDefault="00566E99" w:rsidP="00566E99">
      <w:pPr>
        <w:autoSpaceDE w:val="0"/>
        <w:autoSpaceDN w:val="0"/>
        <w:adjustRightInd w:val="0"/>
        <w:rPr>
          <w:rFonts w:ascii="Arial" w:hAnsi="Arial" w:cs="Arial"/>
          <w:color w:val="000000"/>
          <w:sz w:val="23"/>
          <w:szCs w:val="23"/>
        </w:rPr>
      </w:pPr>
    </w:p>
    <w:p w14:paraId="3CF58444" w14:textId="711D97EE" w:rsidR="00566E99" w:rsidRPr="00E02955" w:rsidRDefault="00566E99" w:rsidP="00566E99">
      <w:pPr>
        <w:autoSpaceDE w:val="0"/>
        <w:autoSpaceDN w:val="0"/>
        <w:adjustRightInd w:val="0"/>
        <w:rPr>
          <w:rFonts w:ascii="Arial" w:hAnsi="Arial" w:cs="Arial"/>
          <w:color w:val="77787B"/>
          <w:sz w:val="23"/>
          <w:szCs w:val="23"/>
        </w:rPr>
      </w:pPr>
      <w:r w:rsidRPr="00E02955">
        <w:rPr>
          <w:rFonts w:ascii="Arial" w:hAnsi="Arial" w:cs="Arial"/>
          <w:b/>
          <w:bCs/>
          <w:color w:val="77787B"/>
          <w:sz w:val="23"/>
          <w:szCs w:val="23"/>
        </w:rPr>
        <w:t xml:space="preserve">3. </w:t>
      </w:r>
      <w:r w:rsidRPr="00E02955">
        <w:rPr>
          <w:rFonts w:ascii="Arial" w:hAnsi="Arial" w:cs="Arial"/>
          <w:color w:val="77787B"/>
          <w:sz w:val="23"/>
          <w:szCs w:val="23"/>
        </w:rPr>
        <w:t xml:space="preserve">Wait until the log has been completed. When the message </w:t>
      </w:r>
      <w:r w:rsidRPr="00E02955">
        <w:rPr>
          <w:rFonts w:ascii="Arial" w:hAnsi="Arial" w:cs="Arial"/>
          <w:b/>
          <w:bCs/>
          <w:color w:val="C76BAB"/>
          <w:sz w:val="23"/>
          <w:szCs w:val="23"/>
        </w:rPr>
        <w:t xml:space="preserve">Switch drive off with main switch! </w:t>
      </w:r>
      <w:r w:rsidRPr="00E02955">
        <w:rPr>
          <w:rFonts w:ascii="Arial" w:hAnsi="Arial" w:cs="Arial"/>
          <w:color w:val="77787B"/>
          <w:sz w:val="23"/>
          <w:szCs w:val="23"/>
        </w:rPr>
        <w:t xml:space="preserve">appears, press </w:t>
      </w:r>
      <w:r w:rsidRPr="00E02955">
        <w:rPr>
          <w:rFonts w:ascii="Arial" w:hAnsi="Arial" w:cs="Arial"/>
          <w:b/>
          <w:bCs/>
          <w:sz w:val="23"/>
          <w:szCs w:val="23"/>
        </w:rPr>
        <w:t xml:space="preserve">&lt;F10&gt; </w:t>
      </w:r>
      <w:r w:rsidRPr="00E02955">
        <w:rPr>
          <w:rFonts w:ascii="Arial" w:hAnsi="Arial" w:cs="Arial"/>
          <w:color w:val="77787B"/>
          <w:sz w:val="23"/>
          <w:szCs w:val="23"/>
        </w:rPr>
        <w:t>to shut down the monitor program.</w:t>
      </w:r>
    </w:p>
    <w:p w14:paraId="31DFE73E" w14:textId="77777777" w:rsidR="00566E99" w:rsidRPr="00E02955" w:rsidRDefault="00566E99" w:rsidP="00566E99">
      <w:pPr>
        <w:autoSpaceDE w:val="0"/>
        <w:autoSpaceDN w:val="0"/>
        <w:adjustRightInd w:val="0"/>
        <w:rPr>
          <w:rFonts w:ascii="Arial" w:hAnsi="Arial" w:cs="Arial"/>
          <w:color w:val="77787B"/>
          <w:sz w:val="23"/>
          <w:szCs w:val="23"/>
        </w:rPr>
      </w:pPr>
      <w:r w:rsidRPr="00E02955">
        <w:rPr>
          <w:rFonts w:ascii="Arial" w:hAnsi="Arial" w:cs="Arial"/>
          <w:color w:val="77787B"/>
          <w:sz w:val="23"/>
          <w:szCs w:val="23"/>
        </w:rPr>
        <w:t xml:space="preserve">Confirm by pressing the </w:t>
      </w:r>
      <w:r w:rsidRPr="00E02955">
        <w:rPr>
          <w:rFonts w:ascii="Arial" w:hAnsi="Arial" w:cs="Arial"/>
          <w:b/>
          <w:bCs/>
          <w:sz w:val="23"/>
          <w:szCs w:val="23"/>
        </w:rPr>
        <w:t xml:space="preserve">&lt;X&gt; </w:t>
      </w:r>
      <w:r w:rsidRPr="00E02955">
        <w:rPr>
          <w:rFonts w:ascii="Arial" w:hAnsi="Arial" w:cs="Arial"/>
          <w:color w:val="77787B"/>
          <w:sz w:val="23"/>
          <w:szCs w:val="23"/>
        </w:rPr>
        <w:t xml:space="preserve">key or the </w:t>
      </w:r>
      <w:r w:rsidRPr="00E02955">
        <w:rPr>
          <w:rFonts w:ascii="Arial" w:hAnsi="Arial" w:cs="Arial"/>
          <w:b/>
          <w:bCs/>
          <w:sz w:val="23"/>
          <w:szCs w:val="23"/>
        </w:rPr>
        <w:t xml:space="preserve">&lt;1&gt; </w:t>
      </w:r>
      <w:r w:rsidRPr="00E02955">
        <w:rPr>
          <w:rFonts w:ascii="Arial" w:hAnsi="Arial" w:cs="Arial"/>
          <w:color w:val="77787B"/>
          <w:sz w:val="23"/>
          <w:szCs w:val="23"/>
        </w:rPr>
        <w:t>key.</w:t>
      </w:r>
    </w:p>
    <w:p w14:paraId="75B6F463" w14:textId="77777777" w:rsidR="00566E99" w:rsidRPr="00E02955" w:rsidRDefault="00566E99" w:rsidP="00566E99">
      <w:pPr>
        <w:autoSpaceDE w:val="0"/>
        <w:autoSpaceDN w:val="0"/>
        <w:adjustRightInd w:val="0"/>
        <w:rPr>
          <w:rFonts w:ascii="Arial" w:hAnsi="Arial" w:cs="Arial"/>
          <w:color w:val="000000"/>
          <w:sz w:val="23"/>
          <w:szCs w:val="23"/>
        </w:rPr>
      </w:pPr>
    </w:p>
    <w:p w14:paraId="06CA6305" w14:textId="77777777" w:rsidR="00566E99" w:rsidRPr="00E02955" w:rsidRDefault="00566E99" w:rsidP="00566E99">
      <w:pPr>
        <w:autoSpaceDE w:val="0"/>
        <w:autoSpaceDN w:val="0"/>
        <w:adjustRightInd w:val="0"/>
        <w:rPr>
          <w:rFonts w:ascii="Arial" w:hAnsi="Arial" w:cs="Arial"/>
          <w:color w:val="77787B"/>
          <w:sz w:val="23"/>
          <w:szCs w:val="23"/>
        </w:rPr>
      </w:pPr>
      <w:r w:rsidRPr="00E02955">
        <w:rPr>
          <w:rFonts w:ascii="Arial" w:hAnsi="Arial" w:cs="Arial"/>
          <w:b/>
          <w:bCs/>
          <w:color w:val="77787B"/>
          <w:sz w:val="23"/>
          <w:szCs w:val="23"/>
        </w:rPr>
        <w:t xml:space="preserve">4. </w:t>
      </w:r>
      <w:r w:rsidRPr="00E02955">
        <w:rPr>
          <w:rFonts w:ascii="Arial" w:hAnsi="Arial" w:cs="Arial"/>
          <w:color w:val="77787B"/>
          <w:sz w:val="23"/>
          <w:szCs w:val="23"/>
        </w:rPr>
        <w:t xml:space="preserve">Select </w:t>
      </w:r>
      <w:r w:rsidRPr="00E02955">
        <w:rPr>
          <w:rFonts w:ascii="Arial" w:hAnsi="Arial" w:cs="Arial"/>
          <w:b/>
          <w:bCs/>
          <w:color w:val="C76BAB"/>
          <w:sz w:val="23"/>
          <w:szCs w:val="23"/>
        </w:rPr>
        <w:t xml:space="preserve">3. End </w:t>
      </w:r>
      <w:r w:rsidRPr="00E02955">
        <w:rPr>
          <w:rFonts w:ascii="Arial" w:hAnsi="Arial" w:cs="Arial"/>
          <w:color w:val="77787B"/>
          <w:sz w:val="23"/>
          <w:szCs w:val="23"/>
        </w:rPr>
        <w:t>(</w:t>
      </w:r>
      <w:r w:rsidRPr="00E02955">
        <w:rPr>
          <w:rFonts w:ascii="Arial" w:hAnsi="Arial" w:cs="Arial"/>
          <w:b/>
          <w:bCs/>
          <w:sz w:val="23"/>
          <w:szCs w:val="23"/>
        </w:rPr>
        <w:t>&lt;3&gt;</w:t>
      </w:r>
      <w:r w:rsidRPr="00E02955">
        <w:rPr>
          <w:rFonts w:ascii="Arial" w:hAnsi="Arial" w:cs="Arial"/>
          <w:sz w:val="23"/>
          <w:szCs w:val="23"/>
        </w:rPr>
        <w:t xml:space="preserve">, </w:t>
      </w:r>
      <w:r w:rsidRPr="00E02955">
        <w:rPr>
          <w:rFonts w:ascii="Arial" w:hAnsi="Arial" w:cs="Arial"/>
          <w:color w:val="77787B"/>
          <w:sz w:val="23"/>
          <w:szCs w:val="23"/>
        </w:rPr>
        <w:t>see Fig. 2) in the start menu and switch off</w:t>
      </w:r>
    </w:p>
    <w:p w14:paraId="1D455D68" w14:textId="77777777" w:rsidR="00566E99" w:rsidRPr="00E02955" w:rsidRDefault="00566E99" w:rsidP="00566E99">
      <w:pPr>
        <w:autoSpaceDE w:val="0"/>
        <w:autoSpaceDN w:val="0"/>
        <w:adjustRightInd w:val="0"/>
        <w:rPr>
          <w:rFonts w:ascii="Arial" w:hAnsi="Arial" w:cs="Arial"/>
          <w:color w:val="77787B"/>
          <w:sz w:val="23"/>
          <w:szCs w:val="23"/>
        </w:rPr>
      </w:pPr>
      <w:r w:rsidRPr="00E02955">
        <w:rPr>
          <w:rFonts w:ascii="Arial" w:hAnsi="Arial" w:cs="Arial"/>
          <w:color w:val="77787B"/>
          <w:sz w:val="23"/>
          <w:szCs w:val="23"/>
        </w:rPr>
        <w:t>the laptop.</w:t>
      </w:r>
    </w:p>
    <w:p w14:paraId="091D272A" w14:textId="77777777" w:rsidR="00566E99" w:rsidRPr="00E02955" w:rsidRDefault="00566E99" w:rsidP="00566E99">
      <w:pPr>
        <w:autoSpaceDE w:val="0"/>
        <w:autoSpaceDN w:val="0"/>
        <w:adjustRightInd w:val="0"/>
        <w:rPr>
          <w:rFonts w:ascii="Arial" w:hAnsi="Arial" w:cs="Arial"/>
          <w:color w:val="000000"/>
          <w:sz w:val="23"/>
          <w:szCs w:val="23"/>
        </w:rPr>
      </w:pPr>
    </w:p>
    <w:p w14:paraId="3E743B91" w14:textId="77777777" w:rsidR="00566E99" w:rsidRPr="00E02955" w:rsidRDefault="00566E99" w:rsidP="00566E99">
      <w:pPr>
        <w:rPr>
          <w:rFonts w:ascii="Arial" w:hAnsi="Arial" w:cs="Arial"/>
          <w:color w:val="77787B"/>
          <w:sz w:val="23"/>
          <w:szCs w:val="23"/>
        </w:rPr>
      </w:pPr>
      <w:r w:rsidRPr="00E02955">
        <w:rPr>
          <w:rFonts w:ascii="Arial" w:hAnsi="Arial" w:cs="Arial"/>
          <w:b/>
          <w:bCs/>
          <w:color w:val="77787B"/>
          <w:sz w:val="23"/>
          <w:szCs w:val="23"/>
        </w:rPr>
        <w:t xml:space="preserve">5. </w:t>
      </w:r>
      <w:r w:rsidRPr="00E02955">
        <w:rPr>
          <w:rFonts w:ascii="Arial" w:hAnsi="Arial" w:cs="Arial"/>
          <w:color w:val="77787B"/>
          <w:sz w:val="23"/>
          <w:szCs w:val="23"/>
        </w:rPr>
        <w:t xml:space="preserve">Switch the </w:t>
      </w:r>
      <w:proofErr w:type="spellStart"/>
      <w:r w:rsidRPr="00E02955">
        <w:rPr>
          <w:rFonts w:ascii="Arial" w:hAnsi="Arial" w:cs="Arial"/>
          <w:color w:val="77787B"/>
          <w:sz w:val="23"/>
          <w:szCs w:val="23"/>
        </w:rPr>
        <w:t>Ikus</w:t>
      </w:r>
      <w:proofErr w:type="spellEnd"/>
      <w:r w:rsidRPr="00E02955">
        <w:rPr>
          <w:rFonts w:ascii="Arial" w:hAnsi="Arial" w:cs="Arial"/>
          <w:color w:val="77787B"/>
          <w:sz w:val="23"/>
          <w:szCs w:val="23"/>
        </w:rPr>
        <w:t xml:space="preserve"> off, provided that the batteries are fully charged. To do so, turn the key switch to </w:t>
      </w:r>
      <w:r w:rsidRPr="00E02955">
        <w:rPr>
          <w:rFonts w:ascii="Arial" w:hAnsi="Arial" w:cs="Arial"/>
          <w:b/>
          <w:i/>
          <w:iCs/>
          <w:sz w:val="23"/>
          <w:szCs w:val="23"/>
        </w:rPr>
        <w:t>[0]</w:t>
      </w:r>
      <w:r w:rsidRPr="00E02955">
        <w:rPr>
          <w:rFonts w:ascii="Arial" w:hAnsi="Arial" w:cs="Arial"/>
          <w:i/>
          <w:iCs/>
          <w:sz w:val="23"/>
          <w:szCs w:val="23"/>
        </w:rPr>
        <w:t xml:space="preserve"> </w:t>
      </w:r>
      <w:r w:rsidRPr="00E02955">
        <w:rPr>
          <w:rFonts w:ascii="Arial" w:hAnsi="Arial" w:cs="Arial"/>
          <w:color w:val="77787B"/>
          <w:sz w:val="23"/>
          <w:szCs w:val="23"/>
        </w:rPr>
        <w:t xml:space="preserve">position.                                                                                    </w:t>
      </w:r>
    </w:p>
    <w:p w14:paraId="0C1E0431" w14:textId="77777777" w:rsidR="00566E99" w:rsidRPr="00E02955" w:rsidRDefault="00566E99" w:rsidP="00566E99">
      <w:pPr>
        <w:rPr>
          <w:rFonts w:ascii="Arial" w:hAnsi="Arial" w:cs="Arial"/>
          <w:color w:val="000000"/>
          <w:sz w:val="23"/>
          <w:szCs w:val="23"/>
        </w:rPr>
      </w:pPr>
    </w:p>
    <w:p w14:paraId="76938F75" w14:textId="77777777" w:rsidR="00566E99" w:rsidRPr="00566E99" w:rsidRDefault="00566E99" w:rsidP="00566E99">
      <w:pPr>
        <w:rPr>
          <w:rFonts w:ascii="Arial" w:hAnsi="Arial" w:cs="Arial"/>
          <w:b/>
          <w:color w:val="589095"/>
        </w:rPr>
      </w:pPr>
      <w:r w:rsidRPr="00566E99">
        <w:rPr>
          <w:rFonts w:ascii="Arial" w:hAnsi="Arial" w:cs="Arial"/>
          <w:b/>
          <w:color w:val="589095"/>
        </w:rPr>
        <w:t>Fig.1</w:t>
      </w:r>
    </w:p>
    <w:p w14:paraId="15F37C89" w14:textId="77777777" w:rsidR="00566E99" w:rsidRPr="00566E99" w:rsidRDefault="00566E99" w:rsidP="00566E99">
      <w:pPr>
        <w:rPr>
          <w:rFonts w:ascii="Arial" w:hAnsi="Arial" w:cs="Arial"/>
          <w:color w:val="000000"/>
        </w:rPr>
      </w:pPr>
      <w:r w:rsidRPr="00566E99">
        <w:rPr>
          <w:rFonts w:ascii="Arial" w:hAnsi="Arial" w:cs="Arial"/>
          <w:noProof/>
          <w:color w:val="000000"/>
        </w:rPr>
        <w:drawing>
          <wp:inline distT="0" distB="0" distL="0" distR="0" wp14:anchorId="324AF648" wp14:editId="327FD755">
            <wp:extent cx="5443855" cy="9048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855" cy="904875"/>
                    </a:xfrm>
                    <a:prstGeom prst="rect">
                      <a:avLst/>
                    </a:prstGeom>
                    <a:noFill/>
                    <a:ln>
                      <a:noFill/>
                    </a:ln>
                  </pic:spPr>
                </pic:pic>
              </a:graphicData>
            </a:graphic>
          </wp:inline>
        </w:drawing>
      </w:r>
    </w:p>
    <w:p w14:paraId="0595EA38" w14:textId="77777777" w:rsidR="00566E99" w:rsidRPr="00566E99" w:rsidRDefault="00566E99" w:rsidP="00566E99">
      <w:pPr>
        <w:rPr>
          <w:rFonts w:ascii="Arial" w:hAnsi="Arial" w:cs="Arial"/>
          <w:b/>
          <w:color w:val="000000"/>
        </w:rPr>
      </w:pPr>
    </w:p>
    <w:p w14:paraId="38FD3F27" w14:textId="175A7DB9" w:rsidR="00566E99" w:rsidRPr="00566E99" w:rsidRDefault="00566E99" w:rsidP="00566E99">
      <w:pPr>
        <w:rPr>
          <w:rFonts w:ascii="Arial" w:hAnsi="Arial" w:cs="Arial"/>
          <w:b/>
          <w:color w:val="589095"/>
        </w:rPr>
      </w:pPr>
      <w:r w:rsidRPr="00566E99">
        <w:rPr>
          <w:rFonts w:ascii="Arial" w:hAnsi="Arial" w:cs="Arial"/>
          <w:b/>
          <w:color w:val="589095"/>
        </w:rPr>
        <w:t>Fig.2</w:t>
      </w:r>
    </w:p>
    <w:p w14:paraId="666C9B86" w14:textId="77777777" w:rsidR="00566E99" w:rsidRPr="00566E99" w:rsidRDefault="00566E99" w:rsidP="00566E99">
      <w:pPr>
        <w:rPr>
          <w:rFonts w:ascii="Arial" w:hAnsi="Arial" w:cs="Arial"/>
          <w:color w:val="000000"/>
        </w:rPr>
      </w:pPr>
      <w:r w:rsidRPr="00566E99">
        <w:rPr>
          <w:rFonts w:ascii="Arial" w:hAnsi="Arial" w:cs="Arial"/>
          <w:noProof/>
          <w:color w:val="000000"/>
        </w:rPr>
        <w:drawing>
          <wp:inline distT="0" distB="0" distL="0" distR="0" wp14:anchorId="516C1CB7" wp14:editId="4A1D8073">
            <wp:extent cx="2148205" cy="1123950"/>
            <wp:effectExtent l="0" t="0" r="444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205" cy="1123950"/>
                    </a:xfrm>
                    <a:prstGeom prst="rect">
                      <a:avLst/>
                    </a:prstGeom>
                    <a:noFill/>
                    <a:ln>
                      <a:noFill/>
                    </a:ln>
                  </pic:spPr>
                </pic:pic>
              </a:graphicData>
            </a:graphic>
          </wp:inline>
        </w:drawing>
      </w:r>
    </w:p>
    <w:p w14:paraId="38B5B628" w14:textId="77777777" w:rsidR="00256B45" w:rsidRDefault="00256B45" w:rsidP="00256B45">
      <w:pPr>
        <w:spacing w:line="240" w:lineRule="exact"/>
        <w:rPr>
          <w:rFonts w:ascii="Arial" w:hAnsi="Arial" w:cs="Arial"/>
          <w:b/>
          <w:i/>
          <w:color w:val="6C6C6C"/>
          <w:sz w:val="16"/>
          <w:szCs w:val="16"/>
        </w:rPr>
      </w:pPr>
    </w:p>
    <w:p w14:paraId="32AC079A" w14:textId="556FF899" w:rsidR="00256B45" w:rsidRPr="004B0E8D" w:rsidRDefault="00256B45"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6830C1" w:rsidRPr="006830C1">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6830C1">
        <w:rPr>
          <w:rFonts w:ascii="Arial" w:hAnsi="Arial" w:cs="Arial"/>
          <w:i/>
          <w:color w:val="6C6C6C"/>
          <w:sz w:val="16"/>
          <w:szCs w:val="16"/>
        </w:rPr>
        <w:t xml:space="preserve">  </w:t>
      </w:r>
      <w:r w:rsidR="006733B7">
        <w:rPr>
          <w:rFonts w:ascii="Arial" w:hAnsi="Arial" w:cs="Arial"/>
          <w:i/>
          <w:color w:val="6C6C6C"/>
          <w:sz w:val="16"/>
          <w:szCs w:val="16"/>
        </w:rPr>
        <w:t xml:space="preserve">(Revised </w:t>
      </w:r>
      <w:r w:rsidR="00E02955">
        <w:rPr>
          <w:rFonts w:ascii="Arial" w:hAnsi="Arial" w:cs="Arial"/>
          <w:i/>
          <w:color w:val="6C6C6C"/>
          <w:sz w:val="16"/>
          <w:szCs w:val="16"/>
        </w:rPr>
        <w:t>6/21</w:t>
      </w:r>
      <w:r w:rsidR="006733B7">
        <w:rPr>
          <w:rFonts w:ascii="Arial" w:hAnsi="Arial" w:cs="Arial"/>
          <w:i/>
          <w:color w:val="6C6C6C"/>
          <w:sz w:val="16"/>
          <w:szCs w:val="16"/>
        </w:rPr>
        <w:t>/19)</w:t>
      </w:r>
      <w:r w:rsidRPr="00256B45">
        <w:rPr>
          <w:rFonts w:ascii="Arial" w:hAnsi="Arial" w:cs="Arial"/>
          <w:i/>
          <w:color w:val="6C6C6C"/>
          <w:sz w:val="16"/>
          <w:szCs w:val="16"/>
        </w:rPr>
        <w:t xml:space="preserve">  </w:t>
      </w:r>
    </w:p>
    <w:sectPr w:rsidR="00256B45" w:rsidRPr="004B0E8D" w:rsidSect="00F858A4">
      <w:headerReference w:type="default" r:id="rId10"/>
      <w:footerReference w:type="default" r:id="rId11"/>
      <w:headerReference w:type="first" r:id="rId12"/>
      <w:footerReference w:type="first" r:id="rId13"/>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1565" w14:textId="77777777" w:rsidR="00820A7E" w:rsidRDefault="00820A7E" w:rsidP="001F67B8">
      <w:r>
        <w:separator/>
      </w:r>
    </w:p>
  </w:endnote>
  <w:endnote w:type="continuationSeparator" w:id="0">
    <w:p w14:paraId="7C0C6AEF" w14:textId="77777777" w:rsidR="00820A7E" w:rsidRDefault="00820A7E"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784F"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14A3F19F" wp14:editId="70792611">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CED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72B65B0D" wp14:editId="58CFEBBF">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EF7185"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65B0D" id="_x0000_t202" coordsize="21600,21600" o:spt="202" path="m,l,21600r21600,l21600,xe">
              <v:stroke joinstyle="miter"/>
              <v:path gradientshapeok="t" o:connecttype="rect"/>
            </v:shapetype>
            <v:shape id="Text Box 11" o:spid="_x0000_s1027"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5FEF7185"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3B93D920" wp14:editId="31FD7931">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BE3BA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D920" id="Text Box 12" o:spid="_x0000_s1028"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40BE3BA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E0B1"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23D1447B" wp14:editId="2E3CDD94">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845953"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447B" id="_x0000_t202" coordsize="21600,21600" o:spt="202" path="m,l,21600r21600,l21600,xe">
              <v:stroke joinstyle="miter"/>
              <v:path gradientshapeok="t" o:connecttype="rect"/>
            </v:shapetype>
            <v:shape id="Text Box 25" o:spid="_x0000_s1029"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71845953"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0D47C3" wp14:editId="4886EB3E">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74DE60"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47C3" id="Text Box 26" o:spid="_x0000_s1030"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7574DE60"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AFB7679" wp14:editId="1BFCEEB4">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665D5"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79108" w14:textId="77777777" w:rsidR="00820A7E" w:rsidRDefault="00820A7E" w:rsidP="001F67B8">
      <w:r>
        <w:separator/>
      </w:r>
    </w:p>
  </w:footnote>
  <w:footnote w:type="continuationSeparator" w:id="0">
    <w:p w14:paraId="2507CF80" w14:textId="77777777" w:rsidR="00820A7E" w:rsidRDefault="00820A7E"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B8A2" w14:textId="77777777" w:rsidR="001F67B8" w:rsidRDefault="001F67B8">
    <w:pPr>
      <w:pStyle w:val="Header"/>
    </w:pPr>
    <w:r>
      <w:rPr>
        <w:noProof/>
      </w:rPr>
      <w:drawing>
        <wp:anchor distT="0" distB="0" distL="114300" distR="114300" simplePos="0" relativeHeight="251658240" behindDoc="1" locked="0" layoutInCell="1" allowOverlap="1" wp14:anchorId="3F05F051" wp14:editId="61E12060">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B429" w14:textId="77777777" w:rsidR="00454D58" w:rsidRDefault="00454D58">
    <w:pPr>
      <w:pStyle w:val="Header"/>
    </w:pPr>
    <w:r>
      <w:rPr>
        <w:noProof/>
      </w:rPr>
      <w:drawing>
        <wp:anchor distT="0" distB="0" distL="114300" distR="114300" simplePos="0" relativeHeight="251665408" behindDoc="1" locked="0" layoutInCell="1" allowOverlap="1" wp14:anchorId="641F1B19" wp14:editId="185F872B">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547CA"/>
    <w:multiLevelType w:val="hybridMultilevel"/>
    <w:tmpl w:val="B610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D7471"/>
    <w:multiLevelType w:val="hybridMultilevel"/>
    <w:tmpl w:val="CB8A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1FD1"/>
    <w:multiLevelType w:val="hybridMultilevel"/>
    <w:tmpl w:val="9EAE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5385B"/>
    <w:multiLevelType w:val="hybridMultilevel"/>
    <w:tmpl w:val="3130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0"/>
  </w:num>
  <w:num w:numId="4">
    <w:abstractNumId w:val="30"/>
  </w:num>
  <w:num w:numId="5">
    <w:abstractNumId w:val="2"/>
  </w:num>
  <w:num w:numId="6">
    <w:abstractNumId w:val="4"/>
  </w:num>
  <w:num w:numId="7">
    <w:abstractNumId w:val="13"/>
  </w:num>
  <w:num w:numId="8">
    <w:abstractNumId w:val="23"/>
  </w:num>
  <w:num w:numId="9">
    <w:abstractNumId w:val="14"/>
  </w:num>
  <w:num w:numId="10">
    <w:abstractNumId w:val="21"/>
  </w:num>
  <w:num w:numId="11">
    <w:abstractNumId w:val="7"/>
  </w:num>
  <w:num w:numId="12">
    <w:abstractNumId w:val="18"/>
  </w:num>
  <w:num w:numId="13">
    <w:abstractNumId w:val="20"/>
  </w:num>
  <w:num w:numId="14">
    <w:abstractNumId w:val="10"/>
  </w:num>
  <w:num w:numId="15">
    <w:abstractNumId w:val="11"/>
  </w:num>
  <w:num w:numId="16">
    <w:abstractNumId w:val="15"/>
  </w:num>
  <w:num w:numId="17">
    <w:abstractNumId w:val="8"/>
  </w:num>
  <w:num w:numId="18">
    <w:abstractNumId w:val="25"/>
  </w:num>
  <w:num w:numId="19">
    <w:abstractNumId w:val="16"/>
  </w:num>
  <w:num w:numId="20">
    <w:abstractNumId w:val="19"/>
  </w:num>
  <w:num w:numId="21">
    <w:abstractNumId w:val="28"/>
  </w:num>
  <w:num w:numId="22">
    <w:abstractNumId w:val="17"/>
  </w:num>
  <w:num w:numId="23">
    <w:abstractNumId w:val="3"/>
  </w:num>
  <w:num w:numId="24">
    <w:abstractNumId w:val="1"/>
  </w:num>
  <w:num w:numId="25">
    <w:abstractNumId w:val="6"/>
  </w:num>
  <w:num w:numId="26">
    <w:abstractNumId w:val="22"/>
  </w:num>
  <w:num w:numId="27">
    <w:abstractNumId w:val="9"/>
  </w:num>
  <w:num w:numId="28">
    <w:abstractNumId w:val="24"/>
  </w:num>
  <w:num w:numId="29">
    <w:abstractNumId w:val="5"/>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7E"/>
    <w:rsid w:val="00022A7A"/>
    <w:rsid w:val="000A072E"/>
    <w:rsid w:val="000A6BAC"/>
    <w:rsid w:val="000D2867"/>
    <w:rsid w:val="001315A0"/>
    <w:rsid w:val="00150197"/>
    <w:rsid w:val="00192198"/>
    <w:rsid w:val="001F67B8"/>
    <w:rsid w:val="00224D18"/>
    <w:rsid w:val="00256B45"/>
    <w:rsid w:val="0026196D"/>
    <w:rsid w:val="002A4B01"/>
    <w:rsid w:val="002F357E"/>
    <w:rsid w:val="00303239"/>
    <w:rsid w:val="003514FD"/>
    <w:rsid w:val="00361191"/>
    <w:rsid w:val="003635D4"/>
    <w:rsid w:val="003817FD"/>
    <w:rsid w:val="003919B0"/>
    <w:rsid w:val="003F70E1"/>
    <w:rsid w:val="0041226A"/>
    <w:rsid w:val="00444DA8"/>
    <w:rsid w:val="00452050"/>
    <w:rsid w:val="00454D58"/>
    <w:rsid w:val="004801B2"/>
    <w:rsid w:val="004A2124"/>
    <w:rsid w:val="004B0E8D"/>
    <w:rsid w:val="004E252F"/>
    <w:rsid w:val="004F7453"/>
    <w:rsid w:val="00500AD0"/>
    <w:rsid w:val="005478D5"/>
    <w:rsid w:val="00566E99"/>
    <w:rsid w:val="00581807"/>
    <w:rsid w:val="00594BDE"/>
    <w:rsid w:val="005A0D5F"/>
    <w:rsid w:val="005C3C9E"/>
    <w:rsid w:val="006733B7"/>
    <w:rsid w:val="00675B36"/>
    <w:rsid w:val="006830C1"/>
    <w:rsid w:val="006B753E"/>
    <w:rsid w:val="00701A67"/>
    <w:rsid w:val="007575DC"/>
    <w:rsid w:val="00762024"/>
    <w:rsid w:val="007B522E"/>
    <w:rsid w:val="007B544F"/>
    <w:rsid w:val="007C7746"/>
    <w:rsid w:val="007C79E3"/>
    <w:rsid w:val="00820A7E"/>
    <w:rsid w:val="00850813"/>
    <w:rsid w:val="00871340"/>
    <w:rsid w:val="008734CA"/>
    <w:rsid w:val="00895D65"/>
    <w:rsid w:val="008B4FB7"/>
    <w:rsid w:val="00906150"/>
    <w:rsid w:val="00984F02"/>
    <w:rsid w:val="009B1CA4"/>
    <w:rsid w:val="009B5B8B"/>
    <w:rsid w:val="009D11D3"/>
    <w:rsid w:val="00A06B38"/>
    <w:rsid w:val="00A90CE2"/>
    <w:rsid w:val="00AE24A6"/>
    <w:rsid w:val="00B415AA"/>
    <w:rsid w:val="00B60C4B"/>
    <w:rsid w:val="00B6796D"/>
    <w:rsid w:val="00B73D6A"/>
    <w:rsid w:val="00B857C5"/>
    <w:rsid w:val="00BB1E09"/>
    <w:rsid w:val="00BD6787"/>
    <w:rsid w:val="00C43F82"/>
    <w:rsid w:val="00C57251"/>
    <w:rsid w:val="00C7326C"/>
    <w:rsid w:val="00CB064E"/>
    <w:rsid w:val="00CB1BE2"/>
    <w:rsid w:val="00CC3167"/>
    <w:rsid w:val="00D01928"/>
    <w:rsid w:val="00D67398"/>
    <w:rsid w:val="00D7548A"/>
    <w:rsid w:val="00D76FC1"/>
    <w:rsid w:val="00E02955"/>
    <w:rsid w:val="00E20A57"/>
    <w:rsid w:val="00EC044F"/>
    <w:rsid w:val="00EC2695"/>
    <w:rsid w:val="00EC455E"/>
    <w:rsid w:val="00ED3883"/>
    <w:rsid w:val="00EF5B53"/>
    <w:rsid w:val="00F043A4"/>
    <w:rsid w:val="00F858A4"/>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D0677E"/>
  <w14:defaultImageDpi w14:val="32767"/>
  <w15:chartTrackingRefBased/>
  <w15:docId w15:val="{BEAEE7F9-577B-4851-A52D-8F258044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character" w:styleId="Hyperlink">
    <w:name w:val="Hyperlink"/>
    <w:basedOn w:val="DefaultParagraphFont"/>
    <w:uiPriority w:val="99"/>
    <w:unhideWhenUsed/>
    <w:rsid w:val="002A4B01"/>
    <w:rPr>
      <w:color w:val="0563C1" w:themeColor="hyperlink"/>
      <w:u w:val="single"/>
    </w:rPr>
  </w:style>
  <w:style w:type="character" w:styleId="UnresolvedMention">
    <w:name w:val="Unresolved Mention"/>
    <w:basedOn w:val="DefaultParagraphFont"/>
    <w:uiPriority w:val="99"/>
    <w:rsid w:val="002A4B01"/>
    <w:rPr>
      <w:color w:val="605E5C"/>
      <w:shd w:val="clear" w:color="auto" w:fill="E1DFDD"/>
    </w:rPr>
  </w:style>
  <w:style w:type="character" w:styleId="FollowedHyperlink">
    <w:name w:val="FollowedHyperlink"/>
    <w:basedOn w:val="DefaultParagraphFont"/>
    <w:uiPriority w:val="99"/>
    <w:semiHidden/>
    <w:unhideWhenUsed/>
    <w:rsid w:val="002A4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1380">
      <w:bodyDiv w:val="1"/>
      <w:marLeft w:val="0"/>
      <w:marRight w:val="0"/>
      <w:marTop w:val="0"/>
      <w:marBottom w:val="0"/>
      <w:divBdr>
        <w:top w:val="none" w:sz="0" w:space="0" w:color="auto"/>
        <w:left w:val="none" w:sz="0" w:space="0" w:color="auto"/>
        <w:bottom w:val="none" w:sz="0" w:space="0" w:color="auto"/>
        <w:right w:val="none" w:sz="0" w:space="0" w:color="auto"/>
      </w:divBdr>
    </w:div>
    <w:div w:id="1263756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B93D7-2559-49CE-AD55-FF05C187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4</cp:revision>
  <dcterms:created xsi:type="dcterms:W3CDTF">2019-06-21T16:26:00Z</dcterms:created>
  <dcterms:modified xsi:type="dcterms:W3CDTF">2020-04-22T15:31:00Z</dcterms:modified>
</cp:coreProperties>
</file>