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B15D" w14:textId="77777777" w:rsidR="00A56C2E" w:rsidRPr="007E5FC1" w:rsidRDefault="00A56C2E" w:rsidP="007E5FC1">
      <w:pPr>
        <w:snapToGrid w:val="0"/>
        <w:rPr>
          <w:rFonts w:ascii="Arial" w:hAnsi="Arial" w:cs="Arial"/>
          <w:color w:val="578988"/>
          <w:sz w:val="44"/>
          <w:szCs w:val="44"/>
        </w:rPr>
      </w:pPr>
      <w:proofErr w:type="spellStart"/>
      <w:r w:rsidRPr="007E5FC1">
        <w:rPr>
          <w:rFonts w:ascii="Arial" w:hAnsi="Arial" w:cs="Arial"/>
          <w:color w:val="578988"/>
          <w:sz w:val="44"/>
          <w:szCs w:val="44"/>
        </w:rPr>
        <w:t>Dystrophinopathy</w:t>
      </w:r>
      <w:proofErr w:type="spellEnd"/>
      <w:r w:rsidRPr="007E5FC1">
        <w:rPr>
          <w:rFonts w:ascii="Arial" w:hAnsi="Arial" w:cs="Arial"/>
          <w:color w:val="578988"/>
          <w:sz w:val="44"/>
          <w:szCs w:val="44"/>
        </w:rPr>
        <w:t xml:space="preserve"> Gene Therapy </w:t>
      </w:r>
    </w:p>
    <w:p w14:paraId="49DEC1FA" w14:textId="12D5BD9A" w:rsidR="00A56C2E" w:rsidRPr="007E5FC1" w:rsidRDefault="00A56C2E" w:rsidP="007E5FC1">
      <w:pPr>
        <w:snapToGrid w:val="0"/>
        <w:rPr>
          <w:rFonts w:ascii="Arial" w:hAnsi="Arial" w:cs="Arial"/>
          <w:i/>
          <w:iCs/>
          <w:color w:val="DDA6CC" w:themeColor="accent5" w:themeTint="99"/>
          <w:sz w:val="44"/>
          <w:szCs w:val="44"/>
        </w:rPr>
      </w:pPr>
      <w:r w:rsidRPr="007E5FC1">
        <w:rPr>
          <w:rFonts w:ascii="Arial" w:hAnsi="Arial" w:cs="Arial"/>
          <w:color w:val="578988"/>
          <w:sz w:val="44"/>
          <w:szCs w:val="44"/>
        </w:rPr>
        <w:t>Diagnostic Harmonization</w:t>
      </w:r>
    </w:p>
    <w:p w14:paraId="61B7D241" w14:textId="3D9B10EA" w:rsidR="00A56C2E" w:rsidRPr="007E5FC1" w:rsidRDefault="00A56C2E" w:rsidP="007E5FC1">
      <w:pPr>
        <w:rPr>
          <w:rFonts w:ascii="Arial" w:hAnsi="Arial" w:cs="Arial"/>
          <w:i/>
          <w:iCs/>
          <w:color w:val="DDA6CC" w:themeColor="accent5" w:themeTint="99"/>
        </w:rPr>
      </w:pPr>
    </w:p>
    <w:p w14:paraId="6A1810F1" w14:textId="00E4A5DF" w:rsidR="00A56C2E" w:rsidRPr="007E5FC1" w:rsidRDefault="007E5FC1" w:rsidP="007E5FC1">
      <w:pPr>
        <w:rPr>
          <w:rFonts w:ascii="Arial" w:hAnsi="Arial" w:cs="Arial"/>
          <w:i/>
          <w:iCs/>
          <w:color w:val="578988"/>
        </w:rPr>
      </w:pPr>
      <w:r w:rsidRPr="007E5FC1">
        <w:rPr>
          <w:rFonts w:ascii="Arial" w:hAnsi="Arial" w:cs="Arial"/>
          <w:noProof/>
          <w:sz w:val="44"/>
          <w:szCs w:val="44"/>
        </w:rPr>
        <mc:AlternateContent>
          <mc:Choice Requires="wps">
            <w:drawing>
              <wp:anchor distT="0" distB="0" distL="114300" distR="114300" simplePos="0" relativeHeight="251657216" behindDoc="1" locked="0" layoutInCell="1" allowOverlap="1" wp14:anchorId="08E7817C" wp14:editId="296CBA4A">
                <wp:simplePos x="0" y="0"/>
                <wp:positionH relativeFrom="page">
                  <wp:align>right</wp:align>
                </wp:positionH>
                <wp:positionV relativeFrom="page">
                  <wp:posOffset>1562735</wp:posOffset>
                </wp:positionV>
                <wp:extent cx="7772400" cy="27051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2705100"/>
                        </a:xfrm>
                        <a:prstGeom prst="rect">
                          <a:avLst/>
                        </a:prstGeom>
                        <a:solidFill>
                          <a:schemeClr val="accent2">
                            <a:lumMod val="75000"/>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E2735" w14:textId="27418F61" w:rsidR="006928FE" w:rsidRPr="007E5FC1" w:rsidRDefault="00A56C2E" w:rsidP="007E5FC1">
                            <w:pPr>
                              <w:spacing w:line="276" w:lineRule="auto"/>
                              <w:ind w:left="720" w:right="1590"/>
                              <w:rPr>
                                <w:rFonts w:ascii="Arial" w:hAnsi="Arial" w:cs="Arial"/>
                                <w:color w:val="777777" w:themeColor="text1"/>
                                <w:sz w:val="20"/>
                                <w:szCs w:val="20"/>
                              </w:rPr>
                            </w:pPr>
                            <w:r w:rsidRPr="007E5FC1">
                              <w:rPr>
                                <w:rFonts w:ascii="Arial" w:hAnsi="Arial" w:cs="Arial"/>
                                <w:b/>
                                <w:color w:val="578988"/>
                                <w:spacing w:val="20"/>
                                <w:sz w:val="20"/>
                                <w:szCs w:val="20"/>
                              </w:rPr>
                              <w:t>BACKGROUND</w:t>
                            </w:r>
                            <w:r w:rsidR="007E5FC1" w:rsidRPr="007E5FC1">
                              <w:rPr>
                                <w:rFonts w:ascii="Arial" w:hAnsi="Arial" w:cs="Arial"/>
                                <w:b/>
                                <w:color w:val="578988"/>
                                <w:spacing w:val="20"/>
                                <w:sz w:val="20"/>
                                <w:szCs w:val="20"/>
                              </w:rPr>
                              <w:br/>
                            </w:r>
                            <w:r w:rsidRPr="007E5FC1">
                              <w:rPr>
                                <w:rFonts w:ascii="Arial" w:hAnsi="Arial" w:cs="Arial"/>
                                <w:color w:val="777777" w:themeColor="text1"/>
                                <w:sz w:val="20"/>
                                <w:szCs w:val="20"/>
                              </w:rPr>
                              <w:t>Gene therapy trials to date have largely focused cardiac evaluation on safety endpoints, although we eventually hope to understand the potential impact of these therapies on cardiac disease</w:t>
                            </w:r>
                            <w:r w:rsidR="006928FE"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Safety data are also limited by patient number, variable gene delivery methods, transgene, post-gene delivery medical therapy, and duration of follow-up.  Given these limitations, this document will attempt to harmonize clinical monitoring based on expert recommendation</w:t>
                            </w:r>
                            <w:r w:rsidR="006928FE" w:rsidRPr="007E5FC1">
                              <w:rPr>
                                <w:rFonts w:ascii="Arial" w:hAnsi="Arial" w:cs="Arial"/>
                                <w:color w:val="777777" w:themeColor="text1"/>
                                <w:sz w:val="20"/>
                                <w:szCs w:val="20"/>
                              </w:rPr>
                              <w:t xml:space="preserve">. </w:t>
                            </w:r>
                          </w:p>
                          <w:p w14:paraId="21345130" w14:textId="77777777" w:rsidR="006928FE" w:rsidRPr="007E5FC1" w:rsidRDefault="006928FE" w:rsidP="007E5FC1">
                            <w:pPr>
                              <w:spacing w:line="276" w:lineRule="auto"/>
                              <w:ind w:left="720" w:right="1590"/>
                              <w:rPr>
                                <w:rFonts w:ascii="Arial" w:hAnsi="Arial" w:cs="Arial"/>
                                <w:b/>
                                <w:bCs/>
                                <w:color w:val="777777" w:themeColor="text1"/>
                                <w:sz w:val="20"/>
                                <w:szCs w:val="20"/>
                              </w:rPr>
                            </w:pPr>
                          </w:p>
                          <w:p w14:paraId="484E1F5E" w14:textId="62ECBF94" w:rsidR="00A56C2E" w:rsidRPr="007E5FC1" w:rsidRDefault="006928FE" w:rsidP="007E5FC1">
                            <w:pPr>
                              <w:spacing w:line="276" w:lineRule="auto"/>
                              <w:ind w:left="720" w:right="1590"/>
                              <w:rPr>
                                <w:sz w:val="20"/>
                                <w:szCs w:val="20"/>
                              </w:rPr>
                            </w:pPr>
                            <w:r w:rsidRPr="007E5FC1">
                              <w:rPr>
                                <w:rFonts w:ascii="Arial" w:hAnsi="Arial" w:cs="Arial"/>
                                <w:color w:val="777777" w:themeColor="text1"/>
                                <w:sz w:val="20"/>
                                <w:szCs w:val="20"/>
                              </w:rPr>
                              <w:t>A team-based approach to gene therapy delivery is necessary, including providers from multiple disciplines seeking to treat patients as well as mitigate and appropriately monitor side effects. These include representatives from</w:t>
                            </w:r>
                            <w:r w:rsidR="008074F2" w:rsidRPr="007E5FC1">
                              <w:rPr>
                                <w:rFonts w:ascii="Arial" w:hAnsi="Arial" w:cs="Arial"/>
                                <w:color w:val="777777" w:themeColor="text1"/>
                                <w:sz w:val="20"/>
                                <w:szCs w:val="20"/>
                              </w:rPr>
                              <w:t xml:space="preserve"> Gene Therapy prescribers (currently, largely </w:t>
                            </w:r>
                            <w:r w:rsidRPr="007E5FC1">
                              <w:rPr>
                                <w:rFonts w:ascii="Arial" w:hAnsi="Arial" w:cs="Arial"/>
                                <w:color w:val="777777" w:themeColor="text1"/>
                                <w:sz w:val="20"/>
                                <w:szCs w:val="20"/>
                              </w:rPr>
                              <w:t>Neurology</w:t>
                            </w:r>
                            <w:r w:rsidR="008074F2"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Pharmacy, Cardiology, Hematology, </w:t>
                            </w:r>
                            <w:r w:rsidR="008074F2" w:rsidRPr="007E5FC1">
                              <w:rPr>
                                <w:rFonts w:ascii="Arial" w:hAnsi="Arial" w:cs="Arial"/>
                                <w:color w:val="777777" w:themeColor="text1"/>
                                <w:sz w:val="20"/>
                                <w:szCs w:val="20"/>
                              </w:rPr>
                              <w:t xml:space="preserve">Gastroenterology, </w:t>
                            </w:r>
                            <w:r w:rsidRPr="007E5FC1">
                              <w:rPr>
                                <w:rFonts w:ascii="Arial" w:hAnsi="Arial" w:cs="Arial"/>
                                <w:color w:val="777777" w:themeColor="text1"/>
                                <w:sz w:val="20"/>
                                <w:szCs w:val="20"/>
                              </w:rPr>
                              <w:t>and discussion with other services that may be involved on a case-by-case basis.</w:t>
                            </w:r>
                            <w:r w:rsidRPr="007E5FC1">
                              <w:rPr>
                                <w:rFonts w:ascii="Arial" w:hAnsi="Arial" w:cs="Arial"/>
                                <w:b/>
                                <w:bCs/>
                                <w:color w:val="777777" w:themeColor="text1"/>
                                <w:sz w:val="20"/>
                                <w:szCs w:val="20"/>
                              </w:rPr>
                              <w:t xml:space="preserve"> </w:t>
                            </w:r>
                            <w:r w:rsidR="00A56C2E" w:rsidRPr="007E5FC1">
                              <w:rPr>
                                <w:rFonts w:ascii="Arial" w:hAnsi="Arial" w:cs="Arial"/>
                                <w:b/>
                                <w:bCs/>
                                <w:color w:val="777777" w:themeColor="text1"/>
                                <w:sz w:val="20"/>
                                <w:szCs w:val="20"/>
                              </w:rPr>
                              <w:t xml:space="preserve">We strongly expect these recommendations to evolve as </w:t>
                            </w:r>
                            <w:r w:rsidR="00FF14EB" w:rsidRPr="007E5FC1">
                              <w:rPr>
                                <w:rFonts w:ascii="Arial" w:hAnsi="Arial" w:cs="Arial"/>
                                <w:b/>
                                <w:bCs/>
                                <w:color w:val="777777" w:themeColor="text1"/>
                                <w:sz w:val="20"/>
                                <w:szCs w:val="20"/>
                              </w:rPr>
                              <w:t xml:space="preserve">further </w:t>
                            </w:r>
                            <w:r w:rsidR="00A56C2E" w:rsidRPr="007E5FC1">
                              <w:rPr>
                                <w:rFonts w:ascii="Arial" w:hAnsi="Arial" w:cs="Arial"/>
                                <w:b/>
                                <w:bCs/>
                                <w:color w:val="777777" w:themeColor="text1"/>
                                <w:sz w:val="20"/>
                                <w:szCs w:val="20"/>
                              </w:rPr>
                              <w:t>data becomes available.</w:t>
                            </w:r>
                            <w:r w:rsidR="00A56C2E" w:rsidRPr="007E5FC1">
                              <w:rPr>
                                <w:rFonts w:ascii="Arial" w:hAnsi="Arial" w:cs="Arial"/>
                                <w:color w:val="777777" w:themeColor="text1"/>
                                <w:sz w:val="20"/>
                                <w:szCs w:val="20"/>
                              </w:rPr>
                              <w:t xml:space="preserve"> </w:t>
                            </w:r>
                            <w:r w:rsidR="00A56C2E" w:rsidRPr="007E5FC1">
                              <w:rPr>
                                <w:rFonts w:ascii="Arial" w:hAnsi="Arial" w:cs="Arial"/>
                                <w:b/>
                                <w:bCs/>
                                <w:color w:val="777777" w:themeColor="text1"/>
                                <w:sz w:val="20"/>
                                <w:szCs w:val="20"/>
                              </w:rPr>
                              <w:t xml:space="preserve">The </w:t>
                            </w:r>
                            <w:r w:rsidR="00FF14EB" w:rsidRPr="007E5FC1">
                              <w:rPr>
                                <w:rFonts w:ascii="Arial" w:hAnsi="Arial" w:cs="Arial"/>
                                <w:b/>
                                <w:bCs/>
                                <w:color w:val="777777" w:themeColor="text1"/>
                                <w:sz w:val="20"/>
                                <w:szCs w:val="20"/>
                              </w:rPr>
                              <w:t xml:space="preserve">below </w:t>
                            </w:r>
                            <w:r w:rsidR="00A56C2E" w:rsidRPr="007E5FC1">
                              <w:rPr>
                                <w:rFonts w:ascii="Arial" w:hAnsi="Arial" w:cs="Arial"/>
                                <w:b/>
                                <w:bCs/>
                                <w:color w:val="777777" w:themeColor="text1"/>
                                <w:sz w:val="20"/>
                                <w:szCs w:val="20"/>
                              </w:rPr>
                              <w:t>approach is a general recommendation</w:t>
                            </w:r>
                            <w:r w:rsidRPr="007E5FC1">
                              <w:rPr>
                                <w:rFonts w:ascii="Arial" w:hAnsi="Arial" w:cs="Arial"/>
                                <w:b/>
                                <w:bCs/>
                                <w:color w:val="777777" w:themeColor="text1"/>
                                <w:sz w:val="20"/>
                                <w:szCs w:val="20"/>
                              </w:rPr>
                              <w:t>, that we hope will serve as a basis for discussion and generation of institution specific guidelines.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7817C" id="Rectangle 2" o:spid="_x0000_s1026" style="position:absolute;margin-left:560.8pt;margin-top:123.05pt;width:612pt;height:21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" fillcolor="#47aaa6 [2405]" stroked="f" strokeweight="1pt">
                <v:fill opacity="9766f"/>
                <v:textbox inset="0,0,0,0">
                  <w:txbxContent>
                    <w:p w14:paraId="50DE2735" w14:textId="27418F61" w:rsidR="006928FE" w:rsidRPr="007E5FC1" w:rsidRDefault="00A56C2E" w:rsidP="007E5FC1">
                      <w:pPr>
                        <w:spacing w:line="276" w:lineRule="auto"/>
                        <w:ind w:left="720" w:right="1590"/>
                        <w:rPr>
                          <w:rFonts w:ascii="Arial" w:hAnsi="Arial" w:cs="Arial"/>
                          <w:color w:val="777777" w:themeColor="text1"/>
                          <w:sz w:val="20"/>
                          <w:szCs w:val="20"/>
                        </w:rPr>
                      </w:pPr>
                      <w:r w:rsidRPr="007E5FC1">
                        <w:rPr>
                          <w:rFonts w:ascii="Arial" w:hAnsi="Arial" w:cs="Arial"/>
                          <w:b/>
                          <w:color w:val="578988"/>
                          <w:spacing w:val="20"/>
                          <w:sz w:val="20"/>
                          <w:szCs w:val="20"/>
                        </w:rPr>
                        <w:t>BACKGROUND</w:t>
                      </w:r>
                      <w:r w:rsidR="007E5FC1" w:rsidRPr="007E5FC1">
                        <w:rPr>
                          <w:rFonts w:ascii="Arial" w:hAnsi="Arial" w:cs="Arial"/>
                          <w:b/>
                          <w:color w:val="578988"/>
                          <w:spacing w:val="20"/>
                          <w:sz w:val="20"/>
                          <w:szCs w:val="20"/>
                        </w:rPr>
                        <w:br/>
                      </w:r>
                      <w:r w:rsidRPr="007E5FC1">
                        <w:rPr>
                          <w:rFonts w:ascii="Arial" w:hAnsi="Arial" w:cs="Arial"/>
                          <w:color w:val="777777" w:themeColor="text1"/>
                          <w:sz w:val="20"/>
                          <w:szCs w:val="20"/>
                        </w:rPr>
                        <w:t>Gene therapy trials to date have largely focused cardiac evaluation on safety endpoints, although we eventually hope to understand the potential impact of these therapies on cardiac disease</w:t>
                      </w:r>
                      <w:r w:rsidR="006928FE"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Safety data are also limited by patient number, variable gene delivery methods, transgene, post-gene delivery medical therapy, and duration of follow-up.  Given these limitations, this document will attempt to harmonize clinical monitoring based on expert recommendation</w:t>
                      </w:r>
                      <w:r w:rsidR="006928FE" w:rsidRPr="007E5FC1">
                        <w:rPr>
                          <w:rFonts w:ascii="Arial" w:hAnsi="Arial" w:cs="Arial"/>
                          <w:color w:val="777777" w:themeColor="text1"/>
                          <w:sz w:val="20"/>
                          <w:szCs w:val="20"/>
                        </w:rPr>
                        <w:t xml:space="preserve">. </w:t>
                      </w:r>
                    </w:p>
                    <w:p w14:paraId="21345130" w14:textId="77777777" w:rsidR="006928FE" w:rsidRPr="007E5FC1" w:rsidRDefault="006928FE" w:rsidP="007E5FC1">
                      <w:pPr>
                        <w:spacing w:line="276" w:lineRule="auto"/>
                        <w:ind w:left="720" w:right="1590"/>
                        <w:rPr>
                          <w:rFonts w:ascii="Arial" w:hAnsi="Arial" w:cs="Arial"/>
                          <w:b/>
                          <w:bCs/>
                          <w:color w:val="777777" w:themeColor="text1"/>
                          <w:sz w:val="20"/>
                          <w:szCs w:val="20"/>
                        </w:rPr>
                      </w:pPr>
                    </w:p>
                    <w:p w14:paraId="484E1F5E" w14:textId="62ECBF94" w:rsidR="00A56C2E" w:rsidRPr="007E5FC1" w:rsidRDefault="006928FE" w:rsidP="007E5FC1">
                      <w:pPr>
                        <w:spacing w:line="276" w:lineRule="auto"/>
                        <w:ind w:left="720" w:right="1590"/>
                        <w:rPr>
                          <w:sz w:val="20"/>
                          <w:szCs w:val="20"/>
                        </w:rPr>
                      </w:pPr>
                      <w:r w:rsidRPr="007E5FC1">
                        <w:rPr>
                          <w:rFonts w:ascii="Arial" w:hAnsi="Arial" w:cs="Arial"/>
                          <w:color w:val="777777" w:themeColor="text1"/>
                          <w:sz w:val="20"/>
                          <w:szCs w:val="20"/>
                        </w:rPr>
                        <w:t>A team-based approach to gene therapy delivery is necessary, including providers from multiple disciplines seeking to treat patients as well as mitigate and appropriately monitor side effects. These include representatives from</w:t>
                      </w:r>
                      <w:r w:rsidR="008074F2" w:rsidRPr="007E5FC1">
                        <w:rPr>
                          <w:rFonts w:ascii="Arial" w:hAnsi="Arial" w:cs="Arial"/>
                          <w:color w:val="777777" w:themeColor="text1"/>
                          <w:sz w:val="20"/>
                          <w:szCs w:val="20"/>
                        </w:rPr>
                        <w:t xml:space="preserve"> Gene Therapy prescribers (currently, largely </w:t>
                      </w:r>
                      <w:r w:rsidRPr="007E5FC1">
                        <w:rPr>
                          <w:rFonts w:ascii="Arial" w:hAnsi="Arial" w:cs="Arial"/>
                          <w:color w:val="777777" w:themeColor="text1"/>
                          <w:sz w:val="20"/>
                          <w:szCs w:val="20"/>
                        </w:rPr>
                        <w:t>Neurology</w:t>
                      </w:r>
                      <w:r w:rsidR="008074F2"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Pharmacy, Cardiology, Hematology, </w:t>
                      </w:r>
                      <w:r w:rsidR="008074F2" w:rsidRPr="007E5FC1">
                        <w:rPr>
                          <w:rFonts w:ascii="Arial" w:hAnsi="Arial" w:cs="Arial"/>
                          <w:color w:val="777777" w:themeColor="text1"/>
                          <w:sz w:val="20"/>
                          <w:szCs w:val="20"/>
                        </w:rPr>
                        <w:t xml:space="preserve">Gastroenterology, </w:t>
                      </w:r>
                      <w:r w:rsidRPr="007E5FC1">
                        <w:rPr>
                          <w:rFonts w:ascii="Arial" w:hAnsi="Arial" w:cs="Arial"/>
                          <w:color w:val="777777" w:themeColor="text1"/>
                          <w:sz w:val="20"/>
                          <w:szCs w:val="20"/>
                        </w:rPr>
                        <w:t>and discussion with other services that may be involved on a case-by-case basis.</w:t>
                      </w:r>
                      <w:r w:rsidRPr="007E5FC1">
                        <w:rPr>
                          <w:rFonts w:ascii="Arial" w:hAnsi="Arial" w:cs="Arial"/>
                          <w:b/>
                          <w:bCs/>
                          <w:color w:val="777777" w:themeColor="text1"/>
                          <w:sz w:val="20"/>
                          <w:szCs w:val="20"/>
                        </w:rPr>
                        <w:t xml:space="preserve"> </w:t>
                      </w:r>
                      <w:r w:rsidR="00A56C2E" w:rsidRPr="007E5FC1">
                        <w:rPr>
                          <w:rFonts w:ascii="Arial" w:hAnsi="Arial" w:cs="Arial"/>
                          <w:b/>
                          <w:bCs/>
                          <w:color w:val="777777" w:themeColor="text1"/>
                          <w:sz w:val="20"/>
                          <w:szCs w:val="20"/>
                        </w:rPr>
                        <w:t xml:space="preserve">We strongly expect these recommendations to evolve as </w:t>
                      </w:r>
                      <w:r w:rsidR="00FF14EB" w:rsidRPr="007E5FC1">
                        <w:rPr>
                          <w:rFonts w:ascii="Arial" w:hAnsi="Arial" w:cs="Arial"/>
                          <w:b/>
                          <w:bCs/>
                          <w:color w:val="777777" w:themeColor="text1"/>
                          <w:sz w:val="20"/>
                          <w:szCs w:val="20"/>
                        </w:rPr>
                        <w:t xml:space="preserve">further </w:t>
                      </w:r>
                      <w:r w:rsidR="00A56C2E" w:rsidRPr="007E5FC1">
                        <w:rPr>
                          <w:rFonts w:ascii="Arial" w:hAnsi="Arial" w:cs="Arial"/>
                          <w:b/>
                          <w:bCs/>
                          <w:color w:val="777777" w:themeColor="text1"/>
                          <w:sz w:val="20"/>
                          <w:szCs w:val="20"/>
                        </w:rPr>
                        <w:t>data becomes available.</w:t>
                      </w:r>
                      <w:r w:rsidR="00A56C2E" w:rsidRPr="007E5FC1">
                        <w:rPr>
                          <w:rFonts w:ascii="Arial" w:hAnsi="Arial" w:cs="Arial"/>
                          <w:color w:val="777777" w:themeColor="text1"/>
                          <w:sz w:val="20"/>
                          <w:szCs w:val="20"/>
                        </w:rPr>
                        <w:t xml:space="preserve"> </w:t>
                      </w:r>
                      <w:r w:rsidR="00A56C2E" w:rsidRPr="007E5FC1">
                        <w:rPr>
                          <w:rFonts w:ascii="Arial" w:hAnsi="Arial" w:cs="Arial"/>
                          <w:b/>
                          <w:bCs/>
                          <w:color w:val="777777" w:themeColor="text1"/>
                          <w:sz w:val="20"/>
                          <w:szCs w:val="20"/>
                        </w:rPr>
                        <w:t xml:space="preserve">The </w:t>
                      </w:r>
                      <w:r w:rsidR="00FF14EB" w:rsidRPr="007E5FC1">
                        <w:rPr>
                          <w:rFonts w:ascii="Arial" w:hAnsi="Arial" w:cs="Arial"/>
                          <w:b/>
                          <w:bCs/>
                          <w:color w:val="777777" w:themeColor="text1"/>
                          <w:sz w:val="20"/>
                          <w:szCs w:val="20"/>
                        </w:rPr>
                        <w:t xml:space="preserve">below </w:t>
                      </w:r>
                      <w:r w:rsidR="00A56C2E" w:rsidRPr="007E5FC1">
                        <w:rPr>
                          <w:rFonts w:ascii="Arial" w:hAnsi="Arial" w:cs="Arial"/>
                          <w:b/>
                          <w:bCs/>
                          <w:color w:val="777777" w:themeColor="text1"/>
                          <w:sz w:val="20"/>
                          <w:szCs w:val="20"/>
                        </w:rPr>
                        <w:t>approach is a general recommendation</w:t>
                      </w:r>
                      <w:r w:rsidRPr="007E5FC1">
                        <w:rPr>
                          <w:rFonts w:ascii="Arial" w:hAnsi="Arial" w:cs="Arial"/>
                          <w:b/>
                          <w:bCs/>
                          <w:color w:val="777777" w:themeColor="text1"/>
                          <w:sz w:val="20"/>
                          <w:szCs w:val="20"/>
                        </w:rPr>
                        <w:t>, that we hope will serve as a basis for discussion and generation of institution specific guidelines.</w:t>
                      </w:r>
                    </w:p>
                  </w:txbxContent>
                </v:textbox>
                <w10:wrap anchorx="page" anchory="page"/>
              </v:rect>
            </w:pict>
          </mc:Fallback>
        </mc:AlternateContent>
      </w:r>
    </w:p>
    <w:p w14:paraId="32EFB07F" w14:textId="77777777" w:rsidR="00A56C2E" w:rsidRPr="007E5FC1" w:rsidRDefault="00A56C2E" w:rsidP="007E5FC1">
      <w:pPr>
        <w:rPr>
          <w:rFonts w:ascii="Arial" w:hAnsi="Arial" w:cs="Arial"/>
        </w:rPr>
      </w:pPr>
    </w:p>
    <w:p w14:paraId="702C6515" w14:textId="7209B505" w:rsidR="00A56C2E" w:rsidRPr="007E5FC1" w:rsidRDefault="00A56C2E" w:rsidP="007E5FC1">
      <w:pPr>
        <w:rPr>
          <w:rFonts w:ascii="Arial" w:hAnsi="Arial" w:cs="Arial"/>
        </w:rPr>
      </w:pPr>
    </w:p>
    <w:p w14:paraId="79710DA3" w14:textId="1D39B146" w:rsidR="00A56C2E" w:rsidRPr="007E5FC1" w:rsidRDefault="00A56C2E" w:rsidP="007E5FC1">
      <w:pPr>
        <w:rPr>
          <w:rFonts w:ascii="Arial" w:hAnsi="Arial" w:cs="Arial"/>
        </w:rPr>
      </w:pPr>
    </w:p>
    <w:p w14:paraId="09EC20DD" w14:textId="0130B0D9" w:rsidR="00A56C2E" w:rsidRPr="007E5FC1" w:rsidRDefault="00A56C2E" w:rsidP="007E5FC1">
      <w:pPr>
        <w:rPr>
          <w:rFonts w:ascii="Arial" w:hAnsi="Arial" w:cs="Arial"/>
        </w:rPr>
      </w:pPr>
    </w:p>
    <w:p w14:paraId="4444D540" w14:textId="24FAF36A" w:rsidR="00A56C2E" w:rsidRPr="007E5FC1" w:rsidRDefault="00A56C2E" w:rsidP="007E5FC1">
      <w:pPr>
        <w:rPr>
          <w:rFonts w:ascii="Arial" w:hAnsi="Arial" w:cs="Arial"/>
        </w:rPr>
      </w:pPr>
    </w:p>
    <w:p w14:paraId="1A838DF9" w14:textId="36EA4192" w:rsidR="00A56C2E" w:rsidRPr="007E5FC1" w:rsidRDefault="00A56C2E" w:rsidP="007E5FC1">
      <w:pPr>
        <w:rPr>
          <w:rFonts w:ascii="Arial" w:hAnsi="Arial" w:cs="Arial"/>
        </w:rPr>
      </w:pPr>
    </w:p>
    <w:p w14:paraId="0F2FEBF8" w14:textId="432123D8" w:rsidR="00A56C2E" w:rsidRPr="007E5FC1" w:rsidRDefault="00A56C2E" w:rsidP="007E5FC1">
      <w:pPr>
        <w:rPr>
          <w:rFonts w:ascii="Arial" w:hAnsi="Arial" w:cs="Arial"/>
        </w:rPr>
      </w:pPr>
    </w:p>
    <w:p w14:paraId="06EFCA69" w14:textId="7AC25F26" w:rsidR="00A56C2E" w:rsidRPr="007E5FC1" w:rsidRDefault="00A56C2E" w:rsidP="007E5FC1">
      <w:pPr>
        <w:rPr>
          <w:rFonts w:ascii="Arial" w:hAnsi="Arial" w:cs="Arial"/>
        </w:rPr>
      </w:pPr>
    </w:p>
    <w:p w14:paraId="5E0FAA49" w14:textId="5201EB1B" w:rsidR="00A56C2E" w:rsidRPr="007E5FC1" w:rsidRDefault="00A56C2E" w:rsidP="007E5FC1">
      <w:pPr>
        <w:rPr>
          <w:rFonts w:ascii="Arial" w:hAnsi="Arial" w:cs="Arial"/>
        </w:rPr>
      </w:pPr>
    </w:p>
    <w:p w14:paraId="13CD4BF9" w14:textId="77777777" w:rsidR="00A56C2E" w:rsidRPr="007E5FC1" w:rsidRDefault="00A56C2E" w:rsidP="007E5FC1">
      <w:pPr>
        <w:rPr>
          <w:rFonts w:ascii="Arial" w:hAnsi="Arial" w:cs="Arial"/>
          <w:b/>
          <w:color w:val="578988"/>
          <w:spacing w:val="20"/>
        </w:rPr>
      </w:pPr>
    </w:p>
    <w:p w14:paraId="2B2DC1BB" w14:textId="77777777" w:rsidR="006928FE" w:rsidRPr="007E5FC1" w:rsidRDefault="006928FE" w:rsidP="007E5FC1">
      <w:pPr>
        <w:rPr>
          <w:rFonts w:ascii="Arial" w:hAnsi="Arial" w:cs="Arial"/>
          <w:b/>
          <w:color w:val="578988"/>
          <w:spacing w:val="20"/>
        </w:rPr>
      </w:pPr>
    </w:p>
    <w:p w14:paraId="3705AF6C" w14:textId="21380DC0" w:rsidR="006928FE" w:rsidRPr="007E5FC1" w:rsidRDefault="00FF14EB" w:rsidP="007E5FC1">
      <w:pPr>
        <w:tabs>
          <w:tab w:val="left" w:pos="1707"/>
        </w:tabs>
        <w:rPr>
          <w:rFonts w:ascii="Arial" w:hAnsi="Arial" w:cs="Arial"/>
          <w:b/>
          <w:color w:val="578988"/>
          <w:spacing w:val="20"/>
        </w:rPr>
      </w:pPr>
      <w:r w:rsidRPr="007E5FC1">
        <w:rPr>
          <w:rFonts w:ascii="Arial" w:hAnsi="Arial" w:cs="Arial"/>
          <w:b/>
          <w:color w:val="578988"/>
          <w:spacing w:val="20"/>
        </w:rPr>
        <w:tab/>
      </w:r>
    </w:p>
    <w:p w14:paraId="3995C258" w14:textId="77777777" w:rsidR="006928FE" w:rsidRPr="007E5FC1" w:rsidRDefault="006928FE" w:rsidP="007E5FC1">
      <w:pPr>
        <w:rPr>
          <w:rFonts w:ascii="Arial" w:hAnsi="Arial" w:cs="Arial"/>
          <w:b/>
          <w:color w:val="578988"/>
          <w:spacing w:val="20"/>
        </w:rPr>
      </w:pPr>
    </w:p>
    <w:p w14:paraId="059D3E67" w14:textId="77777777" w:rsidR="005577E1" w:rsidRPr="007E5FC1" w:rsidRDefault="005577E1" w:rsidP="007E5FC1">
      <w:pPr>
        <w:rPr>
          <w:rFonts w:ascii="Arial" w:hAnsi="Arial" w:cs="Arial"/>
          <w:b/>
          <w:color w:val="578988"/>
          <w:spacing w:val="20"/>
        </w:rPr>
      </w:pPr>
    </w:p>
    <w:p w14:paraId="64FF5038" w14:textId="77777777" w:rsidR="005577E1" w:rsidRPr="007E5FC1" w:rsidRDefault="005577E1" w:rsidP="007E5FC1">
      <w:pPr>
        <w:rPr>
          <w:rFonts w:ascii="Arial" w:hAnsi="Arial" w:cs="Arial"/>
          <w:b/>
          <w:color w:val="578988"/>
          <w:spacing w:val="20"/>
        </w:rPr>
      </w:pPr>
    </w:p>
    <w:p w14:paraId="7F3295CE" w14:textId="77777777" w:rsidR="007E5FC1" w:rsidRDefault="007E5FC1" w:rsidP="007E5FC1">
      <w:pPr>
        <w:rPr>
          <w:rFonts w:ascii="Arial" w:hAnsi="Arial" w:cs="Arial"/>
          <w:b/>
          <w:color w:val="578988"/>
          <w:spacing w:val="20"/>
          <w:sz w:val="20"/>
          <w:szCs w:val="20"/>
        </w:rPr>
      </w:pPr>
    </w:p>
    <w:p w14:paraId="0D25DEB1" w14:textId="77777777" w:rsidR="007E5FC1" w:rsidRDefault="007E5FC1" w:rsidP="007E5FC1">
      <w:pPr>
        <w:rPr>
          <w:rFonts w:ascii="Arial" w:hAnsi="Arial" w:cs="Arial"/>
          <w:b/>
          <w:color w:val="578988"/>
          <w:spacing w:val="20"/>
          <w:sz w:val="20"/>
          <w:szCs w:val="20"/>
        </w:rPr>
      </w:pPr>
    </w:p>
    <w:p w14:paraId="348A4694" w14:textId="77777777" w:rsidR="007E5FC1" w:rsidRDefault="007E5FC1" w:rsidP="007E5FC1">
      <w:pPr>
        <w:rPr>
          <w:rFonts w:ascii="Arial" w:hAnsi="Arial" w:cs="Arial"/>
          <w:b/>
          <w:color w:val="578988"/>
          <w:spacing w:val="20"/>
          <w:sz w:val="20"/>
          <w:szCs w:val="20"/>
        </w:rPr>
      </w:pPr>
    </w:p>
    <w:p w14:paraId="7E0DE99F" w14:textId="00DCE001" w:rsidR="00A56C2E" w:rsidRPr="007E5FC1" w:rsidRDefault="00A56C2E" w:rsidP="007E5FC1">
      <w:pPr>
        <w:rPr>
          <w:rFonts w:ascii="Arial" w:hAnsi="Arial" w:cs="Arial"/>
          <w:b/>
          <w:color w:val="578988"/>
          <w:spacing w:val="20"/>
          <w:sz w:val="20"/>
          <w:szCs w:val="20"/>
        </w:rPr>
      </w:pPr>
      <w:r w:rsidRPr="007E5FC1">
        <w:rPr>
          <w:rFonts w:ascii="Arial" w:hAnsi="Arial" w:cs="Arial"/>
          <w:b/>
          <w:color w:val="578988"/>
          <w:spacing w:val="20"/>
          <w:sz w:val="20"/>
          <w:szCs w:val="20"/>
        </w:rPr>
        <w:t xml:space="preserve">ACTION REVISED DATE: </w:t>
      </w:r>
      <w:r w:rsidR="000F54E1" w:rsidRPr="007E5FC1">
        <w:rPr>
          <w:rFonts w:ascii="Arial" w:hAnsi="Arial" w:cs="Arial"/>
          <w:color w:val="777777" w:themeColor="text1"/>
          <w:sz w:val="20"/>
          <w:szCs w:val="20"/>
        </w:rPr>
        <w:t>10.</w:t>
      </w:r>
      <w:r w:rsidR="00E264F9" w:rsidRPr="007E5FC1">
        <w:rPr>
          <w:rFonts w:ascii="Arial" w:hAnsi="Arial" w:cs="Arial"/>
          <w:color w:val="777777" w:themeColor="text1"/>
          <w:sz w:val="20"/>
          <w:szCs w:val="20"/>
        </w:rPr>
        <w:t>5</w:t>
      </w:r>
      <w:r w:rsidR="000F54E1" w:rsidRPr="007E5FC1">
        <w:rPr>
          <w:rFonts w:ascii="Arial" w:hAnsi="Arial" w:cs="Arial"/>
          <w:color w:val="777777" w:themeColor="text1"/>
          <w:sz w:val="20"/>
          <w:szCs w:val="20"/>
        </w:rPr>
        <w:t>.23</w:t>
      </w:r>
    </w:p>
    <w:p w14:paraId="76C86C99" w14:textId="77777777" w:rsidR="00A56C2E" w:rsidRPr="007E5FC1" w:rsidRDefault="00A56C2E" w:rsidP="007E5FC1">
      <w:pPr>
        <w:rPr>
          <w:rFonts w:ascii="Arial" w:hAnsi="Arial" w:cs="Arial"/>
          <w:b/>
          <w:color w:val="578988"/>
          <w:spacing w:val="20"/>
          <w:sz w:val="20"/>
          <w:szCs w:val="20"/>
        </w:rPr>
      </w:pPr>
    </w:p>
    <w:p w14:paraId="1A7661AB" w14:textId="375C9106" w:rsidR="00A56C2E" w:rsidRPr="007E5FC1" w:rsidRDefault="00A56C2E" w:rsidP="007E5FC1">
      <w:pPr>
        <w:rPr>
          <w:rFonts w:ascii="Arial" w:hAnsi="Arial" w:cs="Arial"/>
          <w:color w:val="777777" w:themeColor="text1"/>
          <w:sz w:val="20"/>
          <w:szCs w:val="20"/>
        </w:rPr>
      </w:pPr>
      <w:r w:rsidRPr="007E5FC1">
        <w:rPr>
          <w:rFonts w:ascii="Arial" w:hAnsi="Arial" w:cs="Arial"/>
          <w:b/>
          <w:color w:val="578988"/>
          <w:spacing w:val="20"/>
          <w:sz w:val="20"/>
          <w:szCs w:val="20"/>
        </w:rPr>
        <w:t>OBJECTIVES</w:t>
      </w:r>
      <w:r w:rsidR="007E5FC1" w:rsidRPr="007E5FC1">
        <w:rPr>
          <w:rFonts w:ascii="Arial" w:hAnsi="Arial" w:cs="Arial"/>
          <w:b/>
          <w:color w:val="578988"/>
          <w:spacing w:val="20"/>
          <w:sz w:val="20"/>
          <w:szCs w:val="20"/>
        </w:rPr>
        <w:br/>
      </w:r>
      <w:r w:rsidR="007E5FC1" w:rsidRPr="007E5FC1">
        <w:rPr>
          <w:rFonts w:ascii="Arial" w:hAnsi="Arial" w:cs="Arial"/>
          <w:bCs/>
          <w:color w:val="578988"/>
          <w:spacing w:val="20"/>
          <w:sz w:val="20"/>
          <w:szCs w:val="20"/>
        </w:rPr>
        <w:t>T</w:t>
      </w:r>
      <w:r w:rsidRPr="007E5FC1">
        <w:rPr>
          <w:rFonts w:ascii="Arial" w:hAnsi="Arial" w:cs="Arial"/>
          <w:bCs/>
          <w:color w:val="777777" w:themeColor="text1"/>
          <w:sz w:val="20"/>
          <w:szCs w:val="20"/>
        </w:rPr>
        <w:t xml:space="preserve">o </w:t>
      </w:r>
      <w:r w:rsidRPr="007E5FC1">
        <w:rPr>
          <w:rFonts w:ascii="Arial" w:hAnsi="Arial" w:cs="Arial"/>
          <w:color w:val="777777" w:themeColor="text1"/>
          <w:sz w:val="20"/>
          <w:szCs w:val="20"/>
        </w:rPr>
        <w:t xml:space="preserve">harmonize clinical practice of diagnostic cardiac evaluation in DMD patients who have received gene therapy based on expert consensus. </w:t>
      </w:r>
    </w:p>
    <w:p w14:paraId="2C0E8B18" w14:textId="762F66F7" w:rsidR="002A303D" w:rsidRPr="007E5FC1" w:rsidRDefault="002A303D" w:rsidP="007E5FC1">
      <w:pPr>
        <w:rPr>
          <w:rFonts w:ascii="Arial" w:hAnsi="Arial" w:cs="Arial"/>
          <w:b/>
          <w:color w:val="578988"/>
          <w:spacing w:val="20"/>
          <w:sz w:val="20"/>
          <w:szCs w:val="20"/>
        </w:rPr>
      </w:pPr>
    </w:p>
    <w:p w14:paraId="2B2DDB88" w14:textId="5F448C19" w:rsidR="00573E79" w:rsidRPr="007E5FC1" w:rsidRDefault="00F23739" w:rsidP="007E5FC1">
      <w:pPr>
        <w:rPr>
          <w:rFonts w:ascii="Arial" w:hAnsi="Arial" w:cs="Arial"/>
          <w:b/>
          <w:bCs/>
          <w:color w:val="589095"/>
          <w:sz w:val="20"/>
          <w:szCs w:val="20"/>
        </w:rPr>
      </w:pPr>
      <w:r w:rsidRPr="007E5FC1">
        <w:rPr>
          <w:rFonts w:ascii="Arial" w:hAnsi="Arial" w:cs="Arial"/>
          <w:b/>
          <w:bCs/>
          <w:color w:val="589095"/>
          <w:sz w:val="20"/>
          <w:szCs w:val="20"/>
        </w:rPr>
        <w:t xml:space="preserve">BACKGROUND &amp; </w:t>
      </w:r>
      <w:r w:rsidR="00573E79" w:rsidRPr="007E5FC1">
        <w:rPr>
          <w:rFonts w:ascii="Arial" w:hAnsi="Arial" w:cs="Arial"/>
          <w:b/>
          <w:bCs/>
          <w:color w:val="589095"/>
          <w:sz w:val="20"/>
          <w:szCs w:val="20"/>
        </w:rPr>
        <w:t>POTENTIAL IMPACT OF GENE THERAPY</w:t>
      </w:r>
    </w:p>
    <w:p w14:paraId="194BC48E" w14:textId="444146B5" w:rsidR="00573E79" w:rsidRPr="007E5FC1" w:rsidRDefault="00573E79" w:rsidP="007E5FC1">
      <w:pPr>
        <w:spacing w:after="120"/>
        <w:rPr>
          <w:rFonts w:ascii="Arial" w:hAnsi="Arial" w:cs="Arial"/>
          <w:color w:val="777777" w:themeColor="text1"/>
          <w:sz w:val="20"/>
          <w:szCs w:val="20"/>
        </w:rPr>
      </w:pPr>
      <w:bookmarkStart w:id="0" w:name="_Hlk130552086"/>
      <w:r w:rsidRPr="007E5FC1">
        <w:rPr>
          <w:rFonts w:ascii="Arial" w:hAnsi="Arial" w:cs="Arial"/>
          <w:color w:val="777777" w:themeColor="text1"/>
          <w:sz w:val="20"/>
          <w:szCs w:val="20"/>
        </w:rPr>
        <w:t>Troponin leak and clinical myocarditis have been documented in multiple gene therapy trials to date.  The severity of injury has been highly variable</w:t>
      </w:r>
      <w:r w:rsidR="00C55655" w:rsidRPr="007E5FC1">
        <w:rPr>
          <w:rFonts w:ascii="Arial" w:hAnsi="Arial" w:cs="Arial"/>
          <w:color w:val="777777" w:themeColor="text1"/>
          <w:sz w:val="20"/>
          <w:szCs w:val="20"/>
        </w:rPr>
        <w:t>, up to and including mortality that has been attributed to cardiac dysfunction</w:t>
      </w:r>
      <w:r w:rsidR="00CD4249"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w:t>
      </w:r>
      <w:r w:rsidR="00CD4249" w:rsidRPr="007E5FC1">
        <w:rPr>
          <w:rFonts w:ascii="Arial" w:hAnsi="Arial" w:cs="Arial"/>
          <w:color w:val="777777" w:themeColor="text1"/>
          <w:sz w:val="20"/>
          <w:szCs w:val="20"/>
        </w:rPr>
        <w:t>T</w:t>
      </w:r>
      <w:r w:rsidRPr="007E5FC1">
        <w:rPr>
          <w:rFonts w:ascii="Arial" w:hAnsi="Arial" w:cs="Arial"/>
          <w:color w:val="777777" w:themeColor="text1"/>
          <w:sz w:val="20"/>
          <w:szCs w:val="20"/>
        </w:rPr>
        <w:t>he short</w:t>
      </w:r>
      <w:r w:rsidR="006928FE"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and long</w:t>
      </w:r>
      <w:r w:rsidR="006928FE"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term risk of clinical </w:t>
      </w:r>
      <w:r w:rsidR="008F3832" w:rsidRPr="007E5FC1">
        <w:rPr>
          <w:rFonts w:ascii="Arial" w:hAnsi="Arial" w:cs="Arial"/>
          <w:color w:val="777777" w:themeColor="text1"/>
          <w:sz w:val="20"/>
          <w:szCs w:val="20"/>
        </w:rPr>
        <w:t xml:space="preserve">dysfunction and </w:t>
      </w:r>
      <w:r w:rsidRPr="007E5FC1">
        <w:rPr>
          <w:rFonts w:ascii="Arial" w:hAnsi="Arial" w:cs="Arial"/>
          <w:color w:val="777777" w:themeColor="text1"/>
          <w:sz w:val="20"/>
          <w:szCs w:val="20"/>
        </w:rPr>
        <w:t xml:space="preserve">arrhythmia remains unclear.  </w:t>
      </w:r>
      <w:r w:rsidR="0038233E" w:rsidRPr="007E5FC1">
        <w:rPr>
          <w:rFonts w:ascii="Arial" w:hAnsi="Arial" w:cs="Arial"/>
          <w:color w:val="777777" w:themeColor="text1"/>
          <w:sz w:val="20"/>
          <w:szCs w:val="20"/>
        </w:rPr>
        <w:t>As</w:t>
      </w:r>
      <w:r w:rsidR="00175E89" w:rsidRPr="007E5FC1">
        <w:rPr>
          <w:rFonts w:ascii="Arial" w:hAnsi="Arial" w:cs="Arial"/>
          <w:color w:val="777777" w:themeColor="text1"/>
          <w:sz w:val="20"/>
          <w:szCs w:val="20"/>
        </w:rPr>
        <w:t xml:space="preserve"> </w:t>
      </w:r>
      <w:r w:rsidR="008F3832" w:rsidRPr="007E5FC1">
        <w:rPr>
          <w:rFonts w:ascii="Arial" w:hAnsi="Arial" w:cs="Arial"/>
          <w:color w:val="777777" w:themeColor="text1"/>
          <w:sz w:val="20"/>
          <w:szCs w:val="20"/>
        </w:rPr>
        <w:t xml:space="preserve">long-term </w:t>
      </w:r>
      <w:r w:rsidR="0038233E" w:rsidRPr="007E5FC1">
        <w:rPr>
          <w:rFonts w:ascii="Arial" w:hAnsi="Arial" w:cs="Arial"/>
          <w:color w:val="777777" w:themeColor="text1"/>
          <w:sz w:val="20"/>
          <w:szCs w:val="20"/>
        </w:rPr>
        <w:t xml:space="preserve">cardiac </w:t>
      </w:r>
      <w:r w:rsidR="008F3832" w:rsidRPr="007E5FC1">
        <w:rPr>
          <w:rFonts w:ascii="Arial" w:hAnsi="Arial" w:cs="Arial"/>
          <w:color w:val="777777" w:themeColor="text1"/>
          <w:sz w:val="20"/>
          <w:szCs w:val="20"/>
        </w:rPr>
        <w:t xml:space="preserve">dysfunction and </w:t>
      </w:r>
      <w:r w:rsidRPr="007E5FC1">
        <w:rPr>
          <w:rFonts w:ascii="Arial" w:hAnsi="Arial" w:cs="Arial"/>
          <w:color w:val="777777" w:themeColor="text1"/>
          <w:sz w:val="20"/>
          <w:szCs w:val="20"/>
        </w:rPr>
        <w:t>arrhythmia ha</w:t>
      </w:r>
      <w:r w:rsidR="008F3832" w:rsidRPr="007E5FC1">
        <w:rPr>
          <w:rFonts w:ascii="Arial" w:hAnsi="Arial" w:cs="Arial"/>
          <w:color w:val="777777" w:themeColor="text1"/>
          <w:sz w:val="20"/>
          <w:szCs w:val="20"/>
        </w:rPr>
        <w:t>ve</w:t>
      </w:r>
      <w:r w:rsidRPr="007E5FC1">
        <w:rPr>
          <w:rFonts w:ascii="Arial" w:hAnsi="Arial" w:cs="Arial"/>
          <w:color w:val="777777" w:themeColor="text1"/>
          <w:sz w:val="20"/>
          <w:szCs w:val="20"/>
        </w:rPr>
        <w:t xml:space="preserve"> been shown in other myocardial inflammation syndromes (</w:t>
      </w:r>
      <w:proofErr w:type="gramStart"/>
      <w:r w:rsidRPr="007E5FC1">
        <w:rPr>
          <w:rFonts w:ascii="Arial" w:hAnsi="Arial" w:cs="Arial"/>
          <w:color w:val="777777" w:themeColor="text1"/>
          <w:sz w:val="20"/>
          <w:szCs w:val="20"/>
        </w:rPr>
        <w:t>e.g.</w:t>
      </w:r>
      <w:proofErr w:type="gramEnd"/>
      <w:r w:rsidRPr="007E5FC1">
        <w:rPr>
          <w:rFonts w:ascii="Arial" w:hAnsi="Arial" w:cs="Arial"/>
          <w:color w:val="777777" w:themeColor="text1"/>
          <w:sz w:val="20"/>
          <w:szCs w:val="20"/>
        </w:rPr>
        <w:t xml:space="preserve"> viral myocarditis, immune checkpoint inhibitor myocarditis/pericarditis, etc)</w:t>
      </w:r>
      <w:r w:rsidR="00FA7AD4" w:rsidRPr="007E5FC1">
        <w:rPr>
          <w:rFonts w:ascii="Arial" w:hAnsi="Arial" w:cs="Arial"/>
          <w:color w:val="777777" w:themeColor="text1"/>
          <w:sz w:val="20"/>
          <w:szCs w:val="20"/>
        </w:rPr>
        <w:t xml:space="preserve"> similar sequelae with DMD gene therapy</w:t>
      </w:r>
      <w:r w:rsidR="0038233E" w:rsidRPr="007E5FC1">
        <w:rPr>
          <w:rFonts w:ascii="Arial" w:hAnsi="Arial" w:cs="Arial"/>
          <w:color w:val="777777" w:themeColor="text1"/>
          <w:sz w:val="20"/>
          <w:szCs w:val="20"/>
        </w:rPr>
        <w:t xml:space="preserve"> is possible</w:t>
      </w:r>
      <w:r w:rsidRPr="007E5FC1">
        <w:rPr>
          <w:rFonts w:ascii="Arial" w:hAnsi="Arial" w:cs="Arial"/>
          <w:color w:val="777777" w:themeColor="text1"/>
          <w:sz w:val="20"/>
          <w:szCs w:val="20"/>
        </w:rPr>
        <w:t xml:space="preserve">.  </w:t>
      </w:r>
    </w:p>
    <w:p w14:paraId="5D1C1791" w14:textId="14A5C7D2" w:rsidR="007F5510" w:rsidRPr="007E5FC1" w:rsidRDefault="00FA7AD4" w:rsidP="007E5FC1">
      <w:pPr>
        <w:spacing w:after="120"/>
        <w:rPr>
          <w:rFonts w:ascii="Arial" w:hAnsi="Arial" w:cs="Arial"/>
          <w:color w:val="777777" w:themeColor="text1"/>
          <w:sz w:val="20"/>
          <w:szCs w:val="20"/>
        </w:rPr>
      </w:pPr>
      <w:r w:rsidRPr="007E5FC1">
        <w:rPr>
          <w:rFonts w:ascii="Arial" w:hAnsi="Arial" w:cs="Arial"/>
          <w:color w:val="777777" w:themeColor="text1"/>
          <w:sz w:val="20"/>
          <w:szCs w:val="20"/>
        </w:rPr>
        <w:t>M</w:t>
      </w:r>
      <w:r w:rsidR="007F5510" w:rsidRPr="007E5FC1">
        <w:rPr>
          <w:rFonts w:ascii="Arial" w:hAnsi="Arial" w:cs="Arial"/>
          <w:color w:val="777777" w:themeColor="text1"/>
          <w:sz w:val="20"/>
          <w:szCs w:val="20"/>
        </w:rPr>
        <w:t xml:space="preserve">yocarditis after gene therapy may occur due to multiple reasons: </w:t>
      </w:r>
    </w:p>
    <w:p w14:paraId="6AB3C529" w14:textId="03A5DFBB" w:rsidR="007F5510" w:rsidRPr="007E5FC1" w:rsidRDefault="007F5510" w:rsidP="007E5FC1">
      <w:pPr>
        <w:pStyle w:val="ListParagraph"/>
        <w:numPr>
          <w:ilvl w:val="0"/>
          <w:numId w:val="6"/>
        </w:numPr>
        <w:spacing w:after="120"/>
        <w:rPr>
          <w:rFonts w:ascii="Arial" w:hAnsi="Arial" w:cs="Arial"/>
          <w:color w:val="777777" w:themeColor="text1"/>
          <w:sz w:val="20"/>
          <w:szCs w:val="20"/>
        </w:rPr>
      </w:pPr>
      <w:r w:rsidRPr="007E5FC1">
        <w:rPr>
          <w:rFonts w:ascii="Arial" w:hAnsi="Arial" w:cs="Arial"/>
          <w:color w:val="777777" w:themeColor="text1"/>
          <w:sz w:val="20"/>
          <w:szCs w:val="20"/>
        </w:rPr>
        <w:t>Immediate viral vector associated myocarditis</w:t>
      </w:r>
    </w:p>
    <w:p w14:paraId="1C664477" w14:textId="30E7BA95" w:rsidR="007F5510" w:rsidRPr="007E5FC1" w:rsidRDefault="007F5510" w:rsidP="007E5FC1">
      <w:pPr>
        <w:pStyle w:val="ListParagraph"/>
        <w:numPr>
          <w:ilvl w:val="0"/>
          <w:numId w:val="6"/>
        </w:numPr>
        <w:spacing w:after="120"/>
        <w:rPr>
          <w:rFonts w:ascii="Arial" w:hAnsi="Arial" w:cs="Arial"/>
          <w:color w:val="777777" w:themeColor="text1"/>
          <w:sz w:val="20"/>
          <w:szCs w:val="20"/>
        </w:rPr>
      </w:pPr>
      <w:r w:rsidRPr="007E5FC1">
        <w:rPr>
          <w:rFonts w:ascii="Arial" w:hAnsi="Arial" w:cs="Arial"/>
          <w:color w:val="777777" w:themeColor="text1"/>
          <w:sz w:val="20"/>
          <w:szCs w:val="20"/>
        </w:rPr>
        <w:t>Humoral/cellular response to vector leading to generalized inflammation with cardiac involvement</w:t>
      </w:r>
    </w:p>
    <w:p w14:paraId="69948DF5" w14:textId="01A533E1" w:rsidR="007F5510" w:rsidRPr="007E5FC1" w:rsidRDefault="007F5510" w:rsidP="007E5FC1">
      <w:pPr>
        <w:pStyle w:val="ListParagraph"/>
        <w:numPr>
          <w:ilvl w:val="0"/>
          <w:numId w:val="6"/>
        </w:numPr>
        <w:spacing w:after="120"/>
        <w:rPr>
          <w:rFonts w:ascii="Arial" w:hAnsi="Arial" w:cs="Arial"/>
          <w:color w:val="777777" w:themeColor="text1"/>
          <w:sz w:val="20"/>
          <w:szCs w:val="20"/>
        </w:rPr>
      </w:pPr>
      <w:r w:rsidRPr="007E5FC1">
        <w:rPr>
          <w:rFonts w:ascii="Arial" w:hAnsi="Arial" w:cs="Arial"/>
          <w:color w:val="777777" w:themeColor="text1"/>
          <w:sz w:val="20"/>
          <w:szCs w:val="20"/>
        </w:rPr>
        <w:t>Humoral response to protein product expressed in cardiac tissue</w:t>
      </w:r>
    </w:p>
    <w:p w14:paraId="39C3EB79" w14:textId="08C19714" w:rsidR="007F5510" w:rsidRPr="007E5FC1" w:rsidRDefault="00FA7AD4" w:rsidP="007E5FC1">
      <w:pPr>
        <w:spacing w:after="120"/>
        <w:rPr>
          <w:rFonts w:ascii="Arial" w:hAnsi="Arial" w:cs="Arial"/>
          <w:color w:val="777777" w:themeColor="text1"/>
          <w:sz w:val="20"/>
          <w:szCs w:val="20"/>
        </w:rPr>
      </w:pPr>
      <w:r w:rsidRPr="007E5FC1">
        <w:rPr>
          <w:rFonts w:ascii="Arial" w:hAnsi="Arial" w:cs="Arial"/>
          <w:color w:val="777777" w:themeColor="text1"/>
          <w:sz w:val="20"/>
          <w:szCs w:val="20"/>
        </w:rPr>
        <w:t>The i</w:t>
      </w:r>
      <w:r w:rsidR="007F5510" w:rsidRPr="007E5FC1">
        <w:rPr>
          <w:rFonts w:ascii="Arial" w:hAnsi="Arial" w:cs="Arial"/>
          <w:color w:val="777777" w:themeColor="text1"/>
          <w:sz w:val="20"/>
          <w:szCs w:val="20"/>
        </w:rPr>
        <w:t xml:space="preserve">mmunologic responses that may lead to myocarditis </w:t>
      </w:r>
      <w:r w:rsidR="003D5680" w:rsidRPr="007E5FC1">
        <w:rPr>
          <w:rFonts w:ascii="Arial" w:hAnsi="Arial" w:cs="Arial"/>
          <w:color w:val="777777" w:themeColor="text1"/>
          <w:sz w:val="20"/>
          <w:szCs w:val="20"/>
        </w:rPr>
        <w:t>can</w:t>
      </w:r>
      <w:r w:rsidR="007F5510" w:rsidRPr="007E5FC1">
        <w:rPr>
          <w:rFonts w:ascii="Arial" w:hAnsi="Arial" w:cs="Arial"/>
          <w:color w:val="777777" w:themeColor="text1"/>
          <w:sz w:val="20"/>
          <w:szCs w:val="20"/>
        </w:rPr>
        <w:t xml:space="preserve"> be seen both immediately post-administration, as well as in the weeks and months post-administration</w:t>
      </w:r>
      <w:r w:rsidRPr="007E5FC1">
        <w:rPr>
          <w:rFonts w:ascii="Arial" w:hAnsi="Arial" w:cs="Arial"/>
          <w:color w:val="777777" w:themeColor="text1"/>
          <w:sz w:val="20"/>
          <w:szCs w:val="20"/>
        </w:rPr>
        <w:t xml:space="preserve"> depending on the cause</w:t>
      </w:r>
      <w:r w:rsidR="00C55655" w:rsidRPr="007E5FC1">
        <w:rPr>
          <w:rFonts w:ascii="Arial" w:hAnsi="Arial" w:cs="Arial"/>
          <w:color w:val="777777" w:themeColor="text1"/>
          <w:sz w:val="20"/>
          <w:szCs w:val="20"/>
        </w:rPr>
        <w:t>.</w:t>
      </w:r>
      <w:r w:rsidRPr="007E5FC1">
        <w:rPr>
          <w:rFonts w:ascii="Arial" w:hAnsi="Arial" w:cs="Arial"/>
          <w:color w:val="777777" w:themeColor="text1"/>
          <w:sz w:val="20"/>
          <w:szCs w:val="20"/>
        </w:rPr>
        <w:t xml:space="preserve"> </w:t>
      </w:r>
    </w:p>
    <w:p w14:paraId="4C010785" w14:textId="6EFCADB7" w:rsidR="00C55655" w:rsidRPr="007E5FC1" w:rsidRDefault="00C55655" w:rsidP="007E5FC1">
      <w:pPr>
        <w:spacing w:after="120"/>
        <w:rPr>
          <w:rFonts w:ascii="Arial" w:hAnsi="Arial" w:cs="Arial"/>
          <w:color w:val="777777" w:themeColor="text1"/>
          <w:sz w:val="20"/>
          <w:szCs w:val="20"/>
        </w:rPr>
      </w:pPr>
      <w:r w:rsidRPr="007E5FC1">
        <w:rPr>
          <w:rFonts w:ascii="Arial" w:hAnsi="Arial" w:cs="Arial"/>
          <w:color w:val="777777" w:themeColor="text1"/>
          <w:sz w:val="20"/>
          <w:szCs w:val="20"/>
        </w:rPr>
        <w:t xml:space="preserve">While there are many unknowns, </w:t>
      </w:r>
      <w:r w:rsidR="00FA7AD4" w:rsidRPr="007E5FC1">
        <w:rPr>
          <w:rFonts w:ascii="Arial" w:hAnsi="Arial" w:cs="Arial"/>
          <w:color w:val="777777" w:themeColor="text1"/>
          <w:sz w:val="20"/>
          <w:szCs w:val="20"/>
        </w:rPr>
        <w:t>cases of mortality after gene therapy are known in the</w:t>
      </w:r>
      <w:r w:rsidRPr="007E5FC1">
        <w:rPr>
          <w:rFonts w:ascii="Arial" w:hAnsi="Arial" w:cs="Arial"/>
          <w:color w:val="777777" w:themeColor="text1"/>
          <w:sz w:val="20"/>
          <w:szCs w:val="20"/>
        </w:rPr>
        <w:t xml:space="preserve"> dystrophinopathy community. </w:t>
      </w:r>
      <w:r w:rsidR="00FA7AD4" w:rsidRPr="007E5FC1">
        <w:rPr>
          <w:rFonts w:ascii="Arial" w:hAnsi="Arial" w:cs="Arial"/>
          <w:color w:val="777777" w:themeColor="text1"/>
          <w:sz w:val="20"/>
          <w:szCs w:val="20"/>
        </w:rPr>
        <w:t>Furthermore</w:t>
      </w:r>
      <w:r w:rsidRPr="007E5FC1">
        <w:rPr>
          <w:rFonts w:ascii="Arial" w:hAnsi="Arial" w:cs="Arial"/>
          <w:color w:val="777777" w:themeColor="text1"/>
          <w:sz w:val="20"/>
          <w:szCs w:val="20"/>
        </w:rPr>
        <w:t xml:space="preserve">, </w:t>
      </w:r>
      <w:r w:rsidR="00FA7AD4" w:rsidRPr="007E5FC1">
        <w:rPr>
          <w:rFonts w:ascii="Arial" w:hAnsi="Arial" w:cs="Arial"/>
          <w:color w:val="777777" w:themeColor="text1"/>
          <w:sz w:val="20"/>
          <w:szCs w:val="20"/>
        </w:rPr>
        <w:t xml:space="preserve">further </w:t>
      </w:r>
      <w:r w:rsidR="00FF14EB" w:rsidRPr="007E5FC1">
        <w:rPr>
          <w:rFonts w:ascii="Arial" w:hAnsi="Arial" w:cs="Arial"/>
          <w:color w:val="777777" w:themeColor="text1"/>
          <w:sz w:val="20"/>
          <w:szCs w:val="20"/>
        </w:rPr>
        <w:t>data</w:t>
      </w:r>
      <w:r w:rsidR="00FA7AD4" w:rsidRPr="007E5FC1">
        <w:rPr>
          <w:rFonts w:ascii="Arial" w:hAnsi="Arial" w:cs="Arial"/>
          <w:color w:val="777777" w:themeColor="text1"/>
          <w:sz w:val="20"/>
          <w:szCs w:val="20"/>
        </w:rPr>
        <w:t xml:space="preserve"> is needed to understand the risks of myocarditis across the </w:t>
      </w:r>
      <w:r w:rsidR="00B552C4" w:rsidRPr="007E5FC1">
        <w:rPr>
          <w:rFonts w:ascii="Arial" w:hAnsi="Arial" w:cs="Arial"/>
          <w:color w:val="777777" w:themeColor="text1"/>
          <w:sz w:val="20"/>
          <w:szCs w:val="20"/>
        </w:rPr>
        <w:t>phenotype</w:t>
      </w:r>
      <w:r w:rsidRPr="007E5FC1">
        <w:rPr>
          <w:rFonts w:ascii="Arial" w:hAnsi="Arial" w:cs="Arial"/>
          <w:color w:val="777777" w:themeColor="text1"/>
          <w:sz w:val="20"/>
          <w:szCs w:val="20"/>
        </w:rPr>
        <w:t xml:space="preserve">, </w:t>
      </w:r>
      <w:r w:rsidR="00FA7AD4" w:rsidRPr="007E5FC1">
        <w:rPr>
          <w:rFonts w:ascii="Arial" w:hAnsi="Arial" w:cs="Arial"/>
          <w:color w:val="777777" w:themeColor="text1"/>
          <w:sz w:val="20"/>
          <w:szCs w:val="20"/>
        </w:rPr>
        <w:t xml:space="preserve">genotype, </w:t>
      </w:r>
      <w:r w:rsidRPr="007E5FC1">
        <w:rPr>
          <w:rFonts w:ascii="Arial" w:hAnsi="Arial" w:cs="Arial"/>
          <w:color w:val="777777" w:themeColor="text1"/>
          <w:sz w:val="20"/>
          <w:szCs w:val="20"/>
        </w:rPr>
        <w:t xml:space="preserve">and product </w:t>
      </w:r>
      <w:r w:rsidR="00FA7AD4" w:rsidRPr="007E5FC1">
        <w:rPr>
          <w:rFonts w:ascii="Arial" w:hAnsi="Arial" w:cs="Arial"/>
          <w:color w:val="777777" w:themeColor="text1"/>
          <w:sz w:val="20"/>
          <w:szCs w:val="20"/>
        </w:rPr>
        <w:t xml:space="preserve">spectrum.  </w:t>
      </w:r>
      <w:r w:rsidR="00D1393D" w:rsidRPr="007E5FC1">
        <w:rPr>
          <w:rFonts w:ascii="Arial" w:hAnsi="Arial" w:cs="Arial"/>
          <w:color w:val="777777" w:themeColor="text1"/>
          <w:sz w:val="20"/>
          <w:szCs w:val="20"/>
        </w:rPr>
        <w:t>Our understanding is</w:t>
      </w:r>
      <w:r w:rsidR="00FA7AD4" w:rsidRPr="007E5FC1">
        <w:rPr>
          <w:rFonts w:ascii="Arial" w:hAnsi="Arial" w:cs="Arial"/>
          <w:color w:val="777777" w:themeColor="text1"/>
          <w:sz w:val="20"/>
          <w:szCs w:val="20"/>
        </w:rPr>
        <w:t xml:space="preserve"> likely to evolve over time as we move toward additional </w:t>
      </w:r>
      <w:r w:rsidRPr="007E5FC1">
        <w:rPr>
          <w:rFonts w:ascii="Arial" w:hAnsi="Arial" w:cs="Arial"/>
          <w:color w:val="777777" w:themeColor="text1"/>
          <w:sz w:val="20"/>
          <w:szCs w:val="20"/>
        </w:rPr>
        <w:t>patients receiving the first approved product</w:t>
      </w:r>
      <w:r w:rsidR="005138D1" w:rsidRPr="007E5FC1">
        <w:rPr>
          <w:rFonts w:ascii="Arial" w:hAnsi="Arial" w:cs="Arial"/>
          <w:color w:val="777777" w:themeColor="text1"/>
          <w:sz w:val="20"/>
          <w:szCs w:val="20"/>
        </w:rPr>
        <w:t>s. To</w:t>
      </w:r>
      <w:r w:rsidR="002B290E" w:rsidRPr="007E5FC1">
        <w:rPr>
          <w:rFonts w:ascii="Arial" w:hAnsi="Arial" w:cs="Arial"/>
          <w:color w:val="777777" w:themeColor="text1"/>
          <w:sz w:val="20"/>
          <w:szCs w:val="20"/>
        </w:rPr>
        <w:t>wards the goal of maximizing safety</w:t>
      </w:r>
      <w:r w:rsidR="005138D1" w:rsidRPr="007E5FC1">
        <w:rPr>
          <w:rFonts w:ascii="Arial" w:hAnsi="Arial" w:cs="Arial"/>
          <w:color w:val="777777" w:themeColor="text1"/>
          <w:sz w:val="20"/>
          <w:szCs w:val="20"/>
        </w:rPr>
        <w:t xml:space="preserve">, we strongly advocate for </w:t>
      </w:r>
      <w:r w:rsidR="002B290E" w:rsidRPr="007E5FC1">
        <w:rPr>
          <w:rFonts w:ascii="Arial" w:hAnsi="Arial" w:cs="Arial"/>
          <w:color w:val="777777" w:themeColor="text1"/>
          <w:sz w:val="20"/>
          <w:szCs w:val="20"/>
        </w:rPr>
        <w:t>the following guiding principles:</w:t>
      </w:r>
    </w:p>
    <w:p w14:paraId="2BFD2648" w14:textId="3CBB2607" w:rsidR="002B290E" w:rsidRPr="007E5FC1" w:rsidRDefault="00C35D48" w:rsidP="007E5FC1">
      <w:pPr>
        <w:pStyle w:val="ListParagraph"/>
        <w:numPr>
          <w:ilvl w:val="0"/>
          <w:numId w:val="10"/>
        </w:numPr>
        <w:spacing w:after="120"/>
        <w:rPr>
          <w:rFonts w:ascii="Arial" w:hAnsi="Arial" w:cs="Arial"/>
          <w:color w:val="777777" w:themeColor="text1"/>
          <w:sz w:val="20"/>
          <w:szCs w:val="20"/>
        </w:rPr>
      </w:pPr>
      <w:r w:rsidRPr="007E5FC1">
        <w:rPr>
          <w:rFonts w:ascii="Arial" w:hAnsi="Arial" w:cs="Arial"/>
          <w:color w:val="777777" w:themeColor="text1"/>
          <w:sz w:val="20"/>
          <w:szCs w:val="20"/>
        </w:rPr>
        <w:t xml:space="preserve">A </w:t>
      </w:r>
      <w:r w:rsidRPr="007E5FC1">
        <w:rPr>
          <w:rFonts w:ascii="Arial" w:hAnsi="Arial" w:cs="Arial"/>
          <w:b/>
          <w:bCs/>
          <w:color w:val="777777" w:themeColor="text1"/>
          <w:sz w:val="20"/>
          <w:szCs w:val="20"/>
        </w:rPr>
        <w:t>t</w:t>
      </w:r>
      <w:r w:rsidR="002B290E" w:rsidRPr="007E5FC1">
        <w:rPr>
          <w:rFonts w:ascii="Arial" w:hAnsi="Arial" w:cs="Arial"/>
          <w:b/>
          <w:bCs/>
          <w:color w:val="777777" w:themeColor="text1"/>
          <w:sz w:val="20"/>
          <w:szCs w:val="20"/>
        </w:rPr>
        <w:t>eam-based approach</w:t>
      </w:r>
      <w:r w:rsidR="00E91255" w:rsidRPr="007E5FC1">
        <w:rPr>
          <w:rFonts w:ascii="Arial" w:hAnsi="Arial" w:cs="Arial"/>
          <w:color w:val="777777" w:themeColor="text1"/>
          <w:sz w:val="20"/>
          <w:szCs w:val="20"/>
        </w:rPr>
        <w:t xml:space="preserve"> </w:t>
      </w:r>
      <w:r w:rsidR="00B706BA" w:rsidRPr="007E5FC1">
        <w:rPr>
          <w:rFonts w:ascii="Arial" w:hAnsi="Arial" w:cs="Arial"/>
          <w:color w:val="777777" w:themeColor="text1"/>
          <w:sz w:val="20"/>
          <w:szCs w:val="20"/>
        </w:rPr>
        <w:t xml:space="preserve">is strongly recommended, </w:t>
      </w:r>
      <w:r w:rsidR="002B290E" w:rsidRPr="007E5FC1">
        <w:rPr>
          <w:rFonts w:ascii="Arial" w:hAnsi="Arial" w:cs="Arial"/>
          <w:color w:val="777777" w:themeColor="text1"/>
          <w:sz w:val="20"/>
          <w:szCs w:val="20"/>
        </w:rPr>
        <w:t xml:space="preserve">with </w:t>
      </w:r>
      <w:r w:rsidR="00E91255" w:rsidRPr="007E5FC1">
        <w:rPr>
          <w:rFonts w:ascii="Arial" w:hAnsi="Arial" w:cs="Arial"/>
          <w:color w:val="777777" w:themeColor="text1"/>
          <w:sz w:val="20"/>
          <w:szCs w:val="20"/>
        </w:rPr>
        <w:t>prespecified</w:t>
      </w:r>
      <w:r w:rsidR="002B290E" w:rsidRPr="007E5FC1">
        <w:rPr>
          <w:rFonts w:ascii="Arial" w:hAnsi="Arial" w:cs="Arial"/>
          <w:color w:val="777777" w:themeColor="text1"/>
          <w:sz w:val="20"/>
          <w:szCs w:val="20"/>
        </w:rPr>
        <w:t xml:space="preserve"> involvement from Gene Therapy prescribers</w:t>
      </w:r>
      <w:r w:rsidR="00505A5D" w:rsidRPr="007E5FC1">
        <w:rPr>
          <w:rFonts w:ascii="Arial" w:hAnsi="Arial" w:cs="Arial"/>
          <w:color w:val="777777" w:themeColor="text1"/>
          <w:sz w:val="20"/>
          <w:szCs w:val="20"/>
        </w:rPr>
        <w:t xml:space="preserve"> (often, but not exclusively Neurology)</w:t>
      </w:r>
      <w:r w:rsidR="002B290E" w:rsidRPr="007E5FC1">
        <w:rPr>
          <w:rFonts w:ascii="Arial" w:hAnsi="Arial" w:cs="Arial"/>
          <w:color w:val="777777" w:themeColor="text1"/>
          <w:sz w:val="20"/>
          <w:szCs w:val="20"/>
        </w:rPr>
        <w:t xml:space="preserve">, and </w:t>
      </w:r>
      <w:r w:rsidR="00505A5D" w:rsidRPr="007E5FC1">
        <w:rPr>
          <w:rFonts w:ascii="Arial" w:hAnsi="Arial" w:cs="Arial"/>
          <w:color w:val="777777" w:themeColor="text1"/>
          <w:sz w:val="20"/>
          <w:szCs w:val="20"/>
        </w:rPr>
        <w:t xml:space="preserve">additional </w:t>
      </w:r>
      <w:r w:rsidR="002B290E" w:rsidRPr="007E5FC1">
        <w:rPr>
          <w:rFonts w:ascii="Arial" w:hAnsi="Arial" w:cs="Arial"/>
          <w:color w:val="777777" w:themeColor="text1"/>
          <w:sz w:val="20"/>
          <w:szCs w:val="20"/>
        </w:rPr>
        <w:t>major stakeholders</w:t>
      </w:r>
      <w:r w:rsidR="00505A5D" w:rsidRPr="007E5FC1">
        <w:rPr>
          <w:rFonts w:ascii="Arial" w:hAnsi="Arial" w:cs="Arial"/>
          <w:color w:val="777777" w:themeColor="text1"/>
          <w:sz w:val="20"/>
          <w:szCs w:val="20"/>
        </w:rPr>
        <w:t xml:space="preserve"> including</w:t>
      </w:r>
      <w:r w:rsidR="002B290E" w:rsidRPr="007E5FC1">
        <w:rPr>
          <w:rFonts w:ascii="Arial" w:hAnsi="Arial" w:cs="Arial"/>
          <w:color w:val="777777" w:themeColor="text1"/>
          <w:sz w:val="20"/>
          <w:szCs w:val="20"/>
        </w:rPr>
        <w:t xml:space="preserve"> </w:t>
      </w:r>
      <w:r w:rsidR="006B591F" w:rsidRPr="007E5FC1">
        <w:rPr>
          <w:rFonts w:ascii="Arial" w:hAnsi="Arial" w:cs="Arial"/>
          <w:color w:val="777777" w:themeColor="text1"/>
          <w:sz w:val="20"/>
          <w:szCs w:val="20"/>
        </w:rPr>
        <w:t xml:space="preserve">at least </w:t>
      </w:r>
      <w:r w:rsidR="002B290E" w:rsidRPr="007E5FC1">
        <w:rPr>
          <w:rFonts w:ascii="Arial" w:hAnsi="Arial" w:cs="Arial"/>
          <w:color w:val="777777" w:themeColor="text1"/>
          <w:sz w:val="20"/>
          <w:szCs w:val="20"/>
        </w:rPr>
        <w:t>Pharmacy, Cardiology, Hematology</w:t>
      </w:r>
      <w:r w:rsidRPr="007E5FC1">
        <w:rPr>
          <w:rFonts w:ascii="Arial" w:hAnsi="Arial" w:cs="Arial"/>
          <w:color w:val="777777" w:themeColor="text1"/>
          <w:sz w:val="20"/>
          <w:szCs w:val="20"/>
        </w:rPr>
        <w:t>, Gastroenterology</w:t>
      </w:r>
      <w:r w:rsidR="006B591F" w:rsidRPr="007E5FC1">
        <w:rPr>
          <w:rFonts w:ascii="Arial" w:hAnsi="Arial" w:cs="Arial"/>
          <w:color w:val="777777" w:themeColor="text1"/>
          <w:sz w:val="20"/>
          <w:szCs w:val="20"/>
        </w:rPr>
        <w:t xml:space="preserve">/Hepatology, and </w:t>
      </w:r>
      <w:r w:rsidR="00B706BA" w:rsidRPr="007E5FC1">
        <w:rPr>
          <w:rFonts w:ascii="Arial" w:hAnsi="Arial" w:cs="Arial"/>
          <w:color w:val="777777" w:themeColor="text1"/>
          <w:sz w:val="20"/>
          <w:szCs w:val="20"/>
        </w:rPr>
        <w:t>team members well-versed in immunomodulation (some sites use Immunology, Rheumatology, or others)</w:t>
      </w:r>
      <w:r w:rsidR="007448EE" w:rsidRPr="007E5FC1">
        <w:rPr>
          <w:rFonts w:ascii="Arial" w:hAnsi="Arial" w:cs="Arial"/>
          <w:color w:val="777777" w:themeColor="text1"/>
          <w:sz w:val="20"/>
          <w:szCs w:val="20"/>
        </w:rPr>
        <w:t>.</w:t>
      </w:r>
      <w:r w:rsidR="00505A5D" w:rsidRPr="007E5FC1">
        <w:rPr>
          <w:rFonts w:ascii="Arial" w:hAnsi="Arial" w:cs="Arial"/>
          <w:color w:val="777777" w:themeColor="text1"/>
          <w:sz w:val="20"/>
          <w:szCs w:val="20"/>
        </w:rPr>
        <w:t xml:space="preserve"> </w:t>
      </w:r>
      <w:r w:rsidR="006B591F" w:rsidRPr="007E5FC1">
        <w:rPr>
          <w:rFonts w:ascii="Arial" w:hAnsi="Arial" w:cs="Arial"/>
          <w:color w:val="777777" w:themeColor="text1"/>
          <w:sz w:val="20"/>
          <w:szCs w:val="20"/>
        </w:rPr>
        <w:t xml:space="preserve">Other teams have included </w:t>
      </w:r>
      <w:r w:rsidR="006B591F" w:rsidRPr="007E5FC1">
        <w:rPr>
          <w:rFonts w:ascii="Arial" w:hAnsi="Arial" w:cs="Arial"/>
          <w:color w:val="777777" w:themeColor="text1"/>
          <w:sz w:val="20"/>
          <w:szCs w:val="20"/>
        </w:rPr>
        <w:lastRenderedPageBreak/>
        <w:t>Pulmonology</w:t>
      </w:r>
      <w:r w:rsidR="00175E89" w:rsidRPr="007E5FC1">
        <w:rPr>
          <w:rFonts w:ascii="Arial" w:hAnsi="Arial" w:cs="Arial"/>
          <w:color w:val="777777" w:themeColor="text1"/>
          <w:sz w:val="20"/>
          <w:szCs w:val="20"/>
        </w:rPr>
        <w:t xml:space="preserve">, </w:t>
      </w:r>
      <w:r w:rsidR="006B591F" w:rsidRPr="007E5FC1">
        <w:rPr>
          <w:rFonts w:ascii="Arial" w:hAnsi="Arial" w:cs="Arial"/>
          <w:color w:val="777777" w:themeColor="text1"/>
          <w:sz w:val="20"/>
          <w:szCs w:val="20"/>
        </w:rPr>
        <w:t>Nephrology</w:t>
      </w:r>
      <w:r w:rsidR="00175E89" w:rsidRPr="007E5FC1">
        <w:rPr>
          <w:rFonts w:ascii="Arial" w:hAnsi="Arial" w:cs="Arial"/>
          <w:color w:val="777777" w:themeColor="text1"/>
          <w:sz w:val="20"/>
          <w:szCs w:val="20"/>
        </w:rPr>
        <w:t xml:space="preserve"> and Infectious Disease</w:t>
      </w:r>
      <w:r w:rsidR="006B591F" w:rsidRPr="007E5FC1">
        <w:rPr>
          <w:rFonts w:ascii="Arial" w:hAnsi="Arial" w:cs="Arial"/>
          <w:color w:val="777777" w:themeColor="text1"/>
          <w:sz w:val="20"/>
          <w:szCs w:val="20"/>
        </w:rPr>
        <w:t>. At a bare minimum, w</w:t>
      </w:r>
      <w:r w:rsidRPr="007E5FC1">
        <w:rPr>
          <w:rFonts w:ascii="Arial" w:hAnsi="Arial" w:cs="Arial"/>
          <w:color w:val="777777" w:themeColor="text1"/>
          <w:sz w:val="20"/>
          <w:szCs w:val="20"/>
        </w:rPr>
        <w:t>e encourage</w:t>
      </w:r>
      <w:r w:rsidR="002B290E" w:rsidRPr="007E5FC1">
        <w:rPr>
          <w:rFonts w:ascii="Arial" w:hAnsi="Arial" w:cs="Arial"/>
          <w:color w:val="777777" w:themeColor="text1"/>
          <w:sz w:val="20"/>
          <w:szCs w:val="20"/>
        </w:rPr>
        <w:t xml:space="preserve"> identifying </w:t>
      </w:r>
      <w:r w:rsidR="00FF14EB" w:rsidRPr="007E5FC1">
        <w:rPr>
          <w:rFonts w:ascii="Arial" w:hAnsi="Arial" w:cs="Arial"/>
          <w:color w:val="777777" w:themeColor="text1"/>
          <w:sz w:val="20"/>
          <w:szCs w:val="20"/>
        </w:rPr>
        <w:t>the Cardiology team members to review labs and clinical questions.</w:t>
      </w:r>
    </w:p>
    <w:p w14:paraId="530D7734" w14:textId="5EA26C0F" w:rsidR="002B290E" w:rsidRPr="007E5FC1" w:rsidRDefault="002B290E" w:rsidP="007E5FC1">
      <w:pPr>
        <w:pStyle w:val="ListParagraph"/>
        <w:numPr>
          <w:ilvl w:val="0"/>
          <w:numId w:val="10"/>
        </w:numPr>
        <w:spacing w:after="120"/>
        <w:rPr>
          <w:rFonts w:ascii="Arial" w:hAnsi="Arial" w:cs="Arial"/>
          <w:color w:val="777777" w:themeColor="text1"/>
          <w:sz w:val="20"/>
          <w:szCs w:val="20"/>
        </w:rPr>
      </w:pPr>
      <w:r w:rsidRPr="007E5FC1">
        <w:rPr>
          <w:rFonts w:ascii="Arial" w:hAnsi="Arial" w:cs="Arial"/>
          <w:color w:val="777777" w:themeColor="text1"/>
          <w:sz w:val="20"/>
          <w:szCs w:val="20"/>
        </w:rPr>
        <w:t xml:space="preserve">Our guidance </w:t>
      </w:r>
      <w:r w:rsidR="0038233E" w:rsidRPr="007E5FC1">
        <w:rPr>
          <w:rFonts w:ascii="Arial" w:hAnsi="Arial" w:cs="Arial"/>
          <w:color w:val="777777" w:themeColor="text1"/>
          <w:sz w:val="20"/>
          <w:szCs w:val="20"/>
        </w:rPr>
        <w:t>for cardiac assessments</w:t>
      </w:r>
      <w:r w:rsidRPr="007E5FC1">
        <w:rPr>
          <w:rFonts w:ascii="Arial" w:hAnsi="Arial" w:cs="Arial"/>
          <w:color w:val="777777" w:themeColor="text1"/>
          <w:sz w:val="20"/>
          <w:szCs w:val="20"/>
        </w:rPr>
        <w:t xml:space="preserve"> is </w:t>
      </w:r>
      <w:r w:rsidR="00997B92" w:rsidRPr="007E5FC1">
        <w:rPr>
          <w:rFonts w:ascii="Arial" w:hAnsi="Arial" w:cs="Arial"/>
          <w:color w:val="777777" w:themeColor="text1"/>
          <w:sz w:val="20"/>
          <w:szCs w:val="20"/>
        </w:rPr>
        <w:t>based on the initial, limited data.  We encourage</w:t>
      </w:r>
      <w:r w:rsidRPr="007E5FC1">
        <w:rPr>
          <w:rFonts w:ascii="Arial" w:hAnsi="Arial" w:cs="Arial"/>
          <w:color w:val="777777" w:themeColor="text1"/>
          <w:sz w:val="20"/>
          <w:szCs w:val="20"/>
        </w:rPr>
        <w:t xml:space="preserve"> working with </w:t>
      </w:r>
      <w:r w:rsidR="006B591F" w:rsidRPr="007E5FC1">
        <w:rPr>
          <w:rFonts w:ascii="Arial" w:hAnsi="Arial" w:cs="Arial"/>
          <w:color w:val="777777" w:themeColor="text1"/>
          <w:sz w:val="20"/>
          <w:szCs w:val="20"/>
        </w:rPr>
        <w:t>other team</w:t>
      </w:r>
      <w:r w:rsidRPr="007E5FC1">
        <w:rPr>
          <w:rFonts w:ascii="Arial" w:hAnsi="Arial" w:cs="Arial"/>
          <w:color w:val="777777" w:themeColor="text1"/>
          <w:sz w:val="20"/>
          <w:szCs w:val="20"/>
        </w:rPr>
        <w:t xml:space="preserve"> members to minimize extra blood draws </w:t>
      </w:r>
      <w:r w:rsidR="00C64505" w:rsidRPr="007E5FC1">
        <w:rPr>
          <w:rFonts w:ascii="Arial" w:hAnsi="Arial" w:cs="Arial"/>
          <w:color w:val="777777" w:themeColor="text1"/>
          <w:sz w:val="20"/>
          <w:szCs w:val="20"/>
        </w:rPr>
        <w:t xml:space="preserve">over time.  We anticipate multiple </w:t>
      </w:r>
      <w:r w:rsidR="00861479" w:rsidRPr="007E5FC1">
        <w:rPr>
          <w:rFonts w:ascii="Arial" w:hAnsi="Arial" w:cs="Arial"/>
          <w:color w:val="777777" w:themeColor="text1"/>
          <w:sz w:val="20"/>
          <w:szCs w:val="20"/>
        </w:rPr>
        <w:t xml:space="preserve">versions of this guidance as data evolves.  Overtime minimizing the </w:t>
      </w:r>
      <w:r w:rsidRPr="007E5FC1">
        <w:rPr>
          <w:rFonts w:ascii="Arial" w:hAnsi="Arial" w:cs="Arial"/>
          <w:color w:val="777777" w:themeColor="text1"/>
          <w:sz w:val="20"/>
          <w:szCs w:val="20"/>
        </w:rPr>
        <w:t xml:space="preserve">burden of care </w:t>
      </w:r>
      <w:r w:rsidR="00861479" w:rsidRPr="007E5FC1">
        <w:rPr>
          <w:rFonts w:ascii="Arial" w:hAnsi="Arial" w:cs="Arial"/>
          <w:color w:val="777777" w:themeColor="text1"/>
          <w:sz w:val="20"/>
          <w:szCs w:val="20"/>
        </w:rPr>
        <w:t xml:space="preserve">including diagnostic evaluation of all types will be </w:t>
      </w:r>
      <w:r w:rsidRPr="007E5FC1">
        <w:rPr>
          <w:rFonts w:ascii="Arial" w:hAnsi="Arial" w:cs="Arial"/>
          <w:color w:val="777777" w:themeColor="text1"/>
          <w:sz w:val="20"/>
          <w:szCs w:val="20"/>
        </w:rPr>
        <w:t>an important step.</w:t>
      </w:r>
    </w:p>
    <w:p w14:paraId="4AC6DF7F" w14:textId="26D3E185" w:rsidR="002B290E" w:rsidRPr="007E5FC1" w:rsidRDefault="002B290E" w:rsidP="007E5FC1">
      <w:pPr>
        <w:pStyle w:val="ListParagraph"/>
        <w:numPr>
          <w:ilvl w:val="0"/>
          <w:numId w:val="10"/>
        </w:numPr>
        <w:spacing w:after="120"/>
        <w:rPr>
          <w:rFonts w:ascii="Arial" w:hAnsi="Arial" w:cs="Arial"/>
          <w:b/>
          <w:bCs/>
          <w:color w:val="777777" w:themeColor="text1"/>
          <w:sz w:val="20"/>
          <w:szCs w:val="20"/>
        </w:rPr>
      </w:pPr>
      <w:r w:rsidRPr="007E5FC1">
        <w:rPr>
          <w:rFonts w:ascii="Arial" w:hAnsi="Arial" w:cs="Arial"/>
          <w:b/>
          <w:bCs/>
          <w:color w:val="777777" w:themeColor="text1"/>
          <w:sz w:val="20"/>
          <w:szCs w:val="20"/>
        </w:rPr>
        <w:t>Informed consent</w:t>
      </w:r>
      <w:r w:rsidR="00355511" w:rsidRPr="007E5FC1">
        <w:rPr>
          <w:rFonts w:ascii="Arial" w:hAnsi="Arial" w:cs="Arial"/>
          <w:b/>
          <w:bCs/>
          <w:color w:val="777777" w:themeColor="text1"/>
          <w:sz w:val="20"/>
          <w:szCs w:val="20"/>
        </w:rPr>
        <w:t xml:space="preserve"> detailing the</w:t>
      </w:r>
      <w:r w:rsidRPr="007E5FC1">
        <w:rPr>
          <w:rFonts w:ascii="Arial" w:hAnsi="Arial" w:cs="Arial"/>
          <w:b/>
          <w:bCs/>
          <w:color w:val="777777" w:themeColor="text1"/>
          <w:sz w:val="20"/>
          <w:szCs w:val="20"/>
        </w:rPr>
        <w:t xml:space="preserve"> possible cardiac </w:t>
      </w:r>
      <w:r w:rsidR="00D1393D" w:rsidRPr="007E5FC1">
        <w:rPr>
          <w:rFonts w:ascii="Arial" w:hAnsi="Arial" w:cs="Arial"/>
          <w:b/>
          <w:bCs/>
          <w:color w:val="777777" w:themeColor="text1"/>
          <w:sz w:val="20"/>
          <w:szCs w:val="20"/>
        </w:rPr>
        <w:t>complications</w:t>
      </w:r>
      <w:r w:rsidR="00E9643A" w:rsidRPr="007E5FC1">
        <w:rPr>
          <w:rFonts w:ascii="Arial" w:hAnsi="Arial" w:cs="Arial"/>
          <w:b/>
          <w:bCs/>
          <w:color w:val="777777" w:themeColor="text1"/>
          <w:sz w:val="20"/>
          <w:szCs w:val="20"/>
        </w:rPr>
        <w:t xml:space="preserve"> </w:t>
      </w:r>
      <w:r w:rsidRPr="007E5FC1">
        <w:rPr>
          <w:rFonts w:ascii="Arial" w:hAnsi="Arial" w:cs="Arial"/>
          <w:b/>
          <w:bCs/>
          <w:color w:val="777777" w:themeColor="text1"/>
          <w:sz w:val="20"/>
          <w:szCs w:val="20"/>
        </w:rPr>
        <w:t>is necessary.</w:t>
      </w:r>
    </w:p>
    <w:bookmarkEnd w:id="0"/>
    <w:p w14:paraId="28DDF362" w14:textId="77777777" w:rsidR="007E5FC1" w:rsidRDefault="00175E89" w:rsidP="007E5FC1">
      <w:pPr>
        <w:rPr>
          <w:rFonts w:ascii="Arial" w:hAnsi="Arial" w:cs="Arial"/>
          <w:b/>
          <w:color w:val="589095"/>
          <w:sz w:val="20"/>
          <w:szCs w:val="20"/>
        </w:rPr>
      </w:pPr>
      <w:r w:rsidRPr="007E5FC1">
        <w:rPr>
          <w:rFonts w:ascii="Arial" w:hAnsi="Arial" w:cs="Arial"/>
          <w:b/>
          <w:color w:val="589095"/>
          <w:sz w:val="20"/>
          <w:szCs w:val="20"/>
        </w:rPr>
        <w:t xml:space="preserve"> </w:t>
      </w:r>
    </w:p>
    <w:p w14:paraId="1C949E4F" w14:textId="393106C8" w:rsidR="008F3832" w:rsidRPr="007E5FC1" w:rsidRDefault="00391F24" w:rsidP="007E5FC1">
      <w:pPr>
        <w:rPr>
          <w:rFonts w:ascii="Arial" w:hAnsi="Arial" w:cs="Arial"/>
          <w:b/>
          <w:color w:val="589095"/>
          <w:sz w:val="20"/>
          <w:szCs w:val="20"/>
        </w:rPr>
      </w:pPr>
      <w:r w:rsidRPr="007E5FC1">
        <w:rPr>
          <w:rFonts w:ascii="Arial" w:hAnsi="Arial" w:cs="Arial"/>
          <w:b/>
          <w:color w:val="589095"/>
          <w:sz w:val="20"/>
          <w:szCs w:val="20"/>
        </w:rPr>
        <w:t>ASSESSMENTS</w:t>
      </w:r>
    </w:p>
    <w:p w14:paraId="0C89FB58" w14:textId="7F681D49" w:rsidR="008F3832" w:rsidRPr="007E5FC1" w:rsidRDefault="00391F24" w:rsidP="007E5FC1">
      <w:pPr>
        <w:rPr>
          <w:rFonts w:ascii="Arial" w:hAnsi="Arial" w:cs="Arial"/>
          <w:b/>
          <w:color w:val="589095"/>
          <w:sz w:val="20"/>
          <w:szCs w:val="20"/>
          <w:u w:val="single"/>
        </w:rPr>
      </w:pPr>
      <w:r w:rsidRPr="007E5FC1">
        <w:rPr>
          <w:rFonts w:ascii="Arial" w:hAnsi="Arial" w:cs="Arial"/>
          <w:b/>
          <w:color w:val="589095"/>
          <w:sz w:val="20"/>
          <w:szCs w:val="20"/>
          <w:u w:val="single"/>
        </w:rPr>
        <w:t>Troponin</w:t>
      </w:r>
    </w:p>
    <w:p w14:paraId="1875F9D8" w14:textId="4A1F50B9" w:rsidR="005577E1" w:rsidRPr="007E5FC1" w:rsidRDefault="00364E37" w:rsidP="007E5FC1">
      <w:pPr>
        <w:rPr>
          <w:rFonts w:ascii="Arial" w:hAnsi="Arial" w:cs="Arial"/>
          <w:color w:val="777777" w:themeColor="text1"/>
          <w:sz w:val="20"/>
          <w:szCs w:val="20"/>
        </w:rPr>
      </w:pPr>
      <w:r w:rsidRPr="007E5FC1">
        <w:rPr>
          <w:rFonts w:ascii="Arial" w:hAnsi="Arial" w:cs="Arial"/>
          <w:color w:val="777777" w:themeColor="text1"/>
          <w:sz w:val="20"/>
          <w:szCs w:val="20"/>
        </w:rPr>
        <w:t>Historically, t</w:t>
      </w:r>
      <w:r w:rsidR="008F3832" w:rsidRPr="007E5FC1">
        <w:rPr>
          <w:rFonts w:ascii="Arial" w:hAnsi="Arial" w:cs="Arial"/>
          <w:color w:val="777777" w:themeColor="text1"/>
          <w:sz w:val="20"/>
          <w:szCs w:val="20"/>
        </w:rPr>
        <w:t>roponin</w:t>
      </w:r>
      <w:r w:rsidR="002D5E32" w:rsidRPr="007E5FC1">
        <w:rPr>
          <w:rFonts w:ascii="Arial" w:hAnsi="Arial" w:cs="Arial"/>
          <w:color w:val="777777" w:themeColor="text1"/>
          <w:sz w:val="20"/>
          <w:szCs w:val="20"/>
        </w:rPr>
        <w:t>-I</w:t>
      </w:r>
      <w:r w:rsidR="008F3832" w:rsidRPr="007E5FC1">
        <w:rPr>
          <w:rFonts w:ascii="Arial" w:hAnsi="Arial" w:cs="Arial"/>
          <w:color w:val="777777" w:themeColor="text1"/>
          <w:sz w:val="20"/>
          <w:szCs w:val="20"/>
        </w:rPr>
        <w:t xml:space="preserve"> leak can be a sensitive a</w:t>
      </w:r>
      <w:r w:rsidRPr="007E5FC1">
        <w:rPr>
          <w:rFonts w:ascii="Arial" w:hAnsi="Arial" w:cs="Arial"/>
          <w:color w:val="777777" w:themeColor="text1"/>
          <w:sz w:val="20"/>
          <w:szCs w:val="20"/>
        </w:rPr>
        <w:t>nd specific finding in myocarditis, when judged against the gold standard of endomyocardial biopsy.</w:t>
      </w:r>
      <w:r w:rsidRPr="007E5FC1">
        <w:rPr>
          <w:rFonts w:ascii="Arial" w:hAnsi="Arial" w:cs="Arial"/>
          <w:color w:val="777777" w:themeColor="text1"/>
          <w:sz w:val="20"/>
          <w:szCs w:val="20"/>
          <w:vertAlign w:val="superscript"/>
        </w:rPr>
        <w:t>13</w:t>
      </w:r>
      <w:r w:rsidRPr="007E5FC1">
        <w:rPr>
          <w:rFonts w:ascii="Arial" w:hAnsi="Arial" w:cs="Arial"/>
          <w:color w:val="777777" w:themeColor="text1"/>
          <w:sz w:val="20"/>
          <w:szCs w:val="20"/>
        </w:rPr>
        <w:t xml:space="preserve"> However, use of troponin</w:t>
      </w:r>
      <w:r w:rsidR="002D5E32" w:rsidRPr="007E5FC1">
        <w:rPr>
          <w:rFonts w:ascii="Arial" w:hAnsi="Arial" w:cs="Arial"/>
          <w:color w:val="777777" w:themeColor="text1"/>
          <w:sz w:val="20"/>
          <w:szCs w:val="20"/>
        </w:rPr>
        <w:t>-I</w:t>
      </w:r>
      <w:r w:rsidRPr="007E5FC1">
        <w:rPr>
          <w:rFonts w:ascii="Arial" w:hAnsi="Arial" w:cs="Arial"/>
          <w:color w:val="777777" w:themeColor="text1"/>
          <w:sz w:val="20"/>
          <w:szCs w:val="20"/>
        </w:rPr>
        <w:t xml:space="preserve"> to imply clinical course of myocarditis </w:t>
      </w:r>
      <w:r w:rsidR="007F5510" w:rsidRPr="007E5FC1">
        <w:rPr>
          <w:rFonts w:ascii="Arial" w:hAnsi="Arial" w:cs="Arial"/>
          <w:color w:val="777777" w:themeColor="text1"/>
          <w:sz w:val="20"/>
          <w:szCs w:val="20"/>
        </w:rPr>
        <w:t>remains difficult.</w:t>
      </w:r>
      <w:r w:rsidRPr="007E5FC1">
        <w:rPr>
          <w:rFonts w:ascii="Arial" w:hAnsi="Arial" w:cs="Arial"/>
          <w:color w:val="777777" w:themeColor="text1"/>
          <w:sz w:val="20"/>
          <w:szCs w:val="20"/>
          <w:vertAlign w:val="superscript"/>
        </w:rPr>
        <w:t>14</w:t>
      </w:r>
      <w:r w:rsidR="007F5510" w:rsidRPr="007E5FC1">
        <w:rPr>
          <w:rFonts w:ascii="Arial" w:hAnsi="Arial" w:cs="Arial"/>
          <w:color w:val="777777" w:themeColor="text1"/>
          <w:sz w:val="20"/>
          <w:szCs w:val="20"/>
        </w:rPr>
        <w:t xml:space="preserve"> The association of elevated troponin in many patients with dystrophinopathies, as well as spontaneous episodes of elevation in troponin levels without infectious cause, makes the diagnosis of gene-therapy associated myocarditis</w:t>
      </w:r>
      <w:r w:rsidR="00A50AE4" w:rsidRPr="007E5FC1">
        <w:rPr>
          <w:rFonts w:ascii="Arial" w:hAnsi="Arial" w:cs="Arial"/>
          <w:color w:val="777777" w:themeColor="text1"/>
          <w:sz w:val="20"/>
          <w:szCs w:val="20"/>
        </w:rPr>
        <w:t xml:space="preserve"> more challenging</w:t>
      </w:r>
      <w:r w:rsidR="007F5510" w:rsidRPr="007E5FC1">
        <w:rPr>
          <w:rFonts w:ascii="Arial" w:hAnsi="Arial" w:cs="Arial"/>
          <w:color w:val="777777" w:themeColor="text1"/>
          <w:sz w:val="20"/>
          <w:szCs w:val="20"/>
        </w:rPr>
        <w:t>.</w:t>
      </w:r>
      <w:r w:rsidR="007F5510" w:rsidRPr="007E5FC1">
        <w:rPr>
          <w:rFonts w:ascii="Arial" w:hAnsi="Arial" w:cs="Arial"/>
          <w:color w:val="777777" w:themeColor="text1"/>
          <w:sz w:val="20"/>
          <w:szCs w:val="20"/>
          <w:vertAlign w:val="superscript"/>
        </w:rPr>
        <w:t>8</w:t>
      </w:r>
      <w:r w:rsidR="00391F24" w:rsidRPr="007E5FC1">
        <w:rPr>
          <w:rFonts w:ascii="Arial" w:hAnsi="Arial" w:cs="Arial"/>
          <w:color w:val="777777" w:themeColor="text1"/>
          <w:sz w:val="20"/>
          <w:szCs w:val="20"/>
          <w:vertAlign w:val="superscript"/>
        </w:rPr>
        <w:t xml:space="preserve"> </w:t>
      </w:r>
      <w:r w:rsidR="00391F24" w:rsidRPr="007E5FC1">
        <w:rPr>
          <w:rFonts w:ascii="Arial" w:hAnsi="Arial" w:cs="Arial"/>
          <w:color w:val="777777" w:themeColor="text1"/>
          <w:sz w:val="20"/>
          <w:szCs w:val="20"/>
        </w:rPr>
        <w:t>Of note, t</w:t>
      </w:r>
      <w:r w:rsidR="00D1393D" w:rsidRPr="007E5FC1">
        <w:rPr>
          <w:rFonts w:ascii="Arial" w:hAnsi="Arial" w:cs="Arial"/>
          <w:color w:val="777777" w:themeColor="text1"/>
          <w:sz w:val="20"/>
          <w:szCs w:val="20"/>
        </w:rPr>
        <w:t>here is</w:t>
      </w:r>
      <w:r w:rsidR="004A4970" w:rsidRPr="007E5FC1">
        <w:rPr>
          <w:rFonts w:ascii="Arial" w:hAnsi="Arial" w:cs="Arial"/>
          <w:color w:val="777777" w:themeColor="text1"/>
          <w:sz w:val="20"/>
          <w:szCs w:val="20"/>
        </w:rPr>
        <w:t xml:space="preserve"> no current recommendation for use of standard troponin</w:t>
      </w:r>
      <w:r w:rsidR="002C29FF" w:rsidRPr="007E5FC1">
        <w:rPr>
          <w:rFonts w:ascii="Arial" w:hAnsi="Arial" w:cs="Arial"/>
          <w:color w:val="777777" w:themeColor="text1"/>
          <w:sz w:val="20"/>
          <w:szCs w:val="20"/>
        </w:rPr>
        <w:t>-I</w:t>
      </w:r>
      <w:r w:rsidR="004A4970" w:rsidRPr="007E5FC1">
        <w:rPr>
          <w:rFonts w:ascii="Arial" w:hAnsi="Arial" w:cs="Arial"/>
          <w:color w:val="777777" w:themeColor="text1"/>
          <w:sz w:val="20"/>
          <w:szCs w:val="20"/>
        </w:rPr>
        <w:t xml:space="preserve"> vs high-sensitivity assays, but the same platform</w:t>
      </w:r>
      <w:r w:rsidR="00D1393D" w:rsidRPr="007E5FC1">
        <w:rPr>
          <w:rFonts w:ascii="Arial" w:hAnsi="Arial" w:cs="Arial"/>
          <w:color w:val="777777" w:themeColor="text1"/>
          <w:sz w:val="20"/>
          <w:szCs w:val="20"/>
        </w:rPr>
        <w:t xml:space="preserve"> should be used</w:t>
      </w:r>
      <w:r w:rsidR="004A4970" w:rsidRPr="007E5FC1">
        <w:rPr>
          <w:rFonts w:ascii="Arial" w:hAnsi="Arial" w:cs="Arial"/>
          <w:color w:val="777777" w:themeColor="text1"/>
          <w:sz w:val="20"/>
          <w:szCs w:val="20"/>
        </w:rPr>
        <w:t xml:space="preserve"> for comparison. </w:t>
      </w:r>
      <w:r w:rsidR="0084069E" w:rsidRPr="007E5FC1">
        <w:rPr>
          <w:rFonts w:ascii="Arial" w:hAnsi="Arial" w:cs="Arial"/>
          <w:b/>
          <w:bCs/>
          <w:color w:val="777777" w:themeColor="text1"/>
          <w:sz w:val="20"/>
          <w:szCs w:val="20"/>
        </w:rPr>
        <w:t xml:space="preserve">Troponin assessment prior to gene therapy, and </w:t>
      </w:r>
      <w:r w:rsidR="00C70CB2" w:rsidRPr="007E5FC1">
        <w:rPr>
          <w:rFonts w:ascii="Arial" w:hAnsi="Arial" w:cs="Arial"/>
          <w:b/>
          <w:bCs/>
          <w:color w:val="777777" w:themeColor="text1"/>
          <w:sz w:val="20"/>
          <w:szCs w:val="20"/>
        </w:rPr>
        <w:t xml:space="preserve">serially </w:t>
      </w:r>
      <w:r w:rsidR="0084069E" w:rsidRPr="007E5FC1">
        <w:rPr>
          <w:rFonts w:ascii="Arial" w:hAnsi="Arial" w:cs="Arial"/>
          <w:b/>
          <w:bCs/>
          <w:color w:val="777777" w:themeColor="text1"/>
          <w:sz w:val="20"/>
          <w:szCs w:val="20"/>
        </w:rPr>
        <w:t>at pre-specified timepoints, is prudent for</w:t>
      </w:r>
      <w:r w:rsidR="00C70CB2" w:rsidRPr="007E5FC1">
        <w:rPr>
          <w:rFonts w:ascii="Arial" w:hAnsi="Arial" w:cs="Arial"/>
          <w:b/>
          <w:bCs/>
          <w:color w:val="777777" w:themeColor="text1"/>
          <w:sz w:val="20"/>
          <w:szCs w:val="20"/>
        </w:rPr>
        <w:t xml:space="preserve"> detection </w:t>
      </w:r>
      <w:r w:rsidR="0084069E" w:rsidRPr="007E5FC1">
        <w:rPr>
          <w:rFonts w:ascii="Arial" w:hAnsi="Arial" w:cs="Arial"/>
          <w:b/>
          <w:bCs/>
          <w:color w:val="777777" w:themeColor="text1"/>
          <w:sz w:val="20"/>
          <w:szCs w:val="20"/>
        </w:rPr>
        <w:t>of myocarditis.</w:t>
      </w:r>
    </w:p>
    <w:p w14:paraId="43B353BC" w14:textId="77777777" w:rsidR="005577E1" w:rsidRPr="007E5FC1" w:rsidRDefault="005577E1" w:rsidP="007E5FC1">
      <w:pPr>
        <w:rPr>
          <w:rFonts w:ascii="Arial" w:hAnsi="Arial" w:cs="Arial"/>
          <w:bCs/>
          <w:color w:val="589095"/>
          <w:sz w:val="20"/>
          <w:szCs w:val="20"/>
          <w:u w:val="single"/>
        </w:rPr>
      </w:pPr>
    </w:p>
    <w:p w14:paraId="2679C094" w14:textId="4AB279BD" w:rsidR="00391F24" w:rsidRPr="007E5FC1" w:rsidRDefault="00391F24" w:rsidP="007E5FC1">
      <w:pPr>
        <w:rPr>
          <w:rFonts w:ascii="Arial" w:hAnsi="Arial" w:cs="Arial"/>
          <w:b/>
          <w:color w:val="777777" w:themeColor="text1"/>
          <w:sz w:val="20"/>
          <w:szCs w:val="20"/>
        </w:rPr>
      </w:pPr>
      <w:r w:rsidRPr="007E5FC1">
        <w:rPr>
          <w:rFonts w:ascii="Arial" w:hAnsi="Arial" w:cs="Arial"/>
          <w:b/>
          <w:color w:val="589095"/>
          <w:sz w:val="20"/>
          <w:szCs w:val="20"/>
          <w:u w:val="single"/>
        </w:rPr>
        <w:t>Other Biomarkers</w:t>
      </w:r>
    </w:p>
    <w:p w14:paraId="52347CBD" w14:textId="692F9D2B" w:rsidR="00391F24" w:rsidRPr="007E5FC1" w:rsidRDefault="00391F24" w:rsidP="007E5FC1">
      <w:pPr>
        <w:rPr>
          <w:rFonts w:ascii="Arial" w:hAnsi="Arial" w:cs="Arial"/>
          <w:color w:val="777777" w:themeColor="text1"/>
          <w:sz w:val="20"/>
          <w:szCs w:val="20"/>
        </w:rPr>
      </w:pPr>
      <w:r w:rsidRPr="007E5FC1">
        <w:rPr>
          <w:rFonts w:ascii="Arial" w:hAnsi="Arial" w:cs="Arial"/>
          <w:color w:val="777777" w:themeColor="text1"/>
          <w:sz w:val="20"/>
          <w:szCs w:val="20"/>
        </w:rPr>
        <w:t>Other biomarkers, such as markers of inflammation, white cell counts, platelet counts, BNP are not typically part of the myocarditis diagnosis, have not been predictive of outcomes of classical myocarditis, and there is not yet enough publicly available data regarding gene therapy-associated myocarditis to fully assess their importance or timeline of change.</w:t>
      </w:r>
      <w:r w:rsidR="0084069E" w:rsidRPr="007E5FC1">
        <w:rPr>
          <w:rFonts w:ascii="Arial" w:hAnsi="Arial" w:cs="Arial"/>
          <w:color w:val="777777" w:themeColor="text1"/>
          <w:sz w:val="20"/>
          <w:szCs w:val="20"/>
        </w:rPr>
        <w:t xml:space="preserve"> </w:t>
      </w:r>
      <w:proofErr w:type="gramStart"/>
      <w:r w:rsidR="0084069E" w:rsidRPr="007E5FC1">
        <w:rPr>
          <w:rFonts w:ascii="Arial" w:hAnsi="Arial" w:cs="Arial"/>
          <w:b/>
          <w:bCs/>
          <w:color w:val="777777" w:themeColor="text1"/>
          <w:sz w:val="20"/>
          <w:szCs w:val="20"/>
        </w:rPr>
        <w:t>Th</w:t>
      </w:r>
      <w:r w:rsidR="00C70CB2" w:rsidRPr="007E5FC1">
        <w:rPr>
          <w:rFonts w:ascii="Arial" w:hAnsi="Arial" w:cs="Arial"/>
          <w:b/>
          <w:bCs/>
          <w:color w:val="777777" w:themeColor="text1"/>
          <w:sz w:val="20"/>
          <w:szCs w:val="20"/>
        </w:rPr>
        <w:t>us</w:t>
      </w:r>
      <w:proofErr w:type="gramEnd"/>
      <w:r w:rsidR="0084069E" w:rsidRPr="007E5FC1">
        <w:rPr>
          <w:rFonts w:ascii="Arial" w:hAnsi="Arial" w:cs="Arial"/>
          <w:b/>
          <w:bCs/>
          <w:color w:val="777777" w:themeColor="text1"/>
          <w:sz w:val="20"/>
          <w:szCs w:val="20"/>
        </w:rPr>
        <w:t xml:space="preserve"> other biomarkers </w:t>
      </w:r>
      <w:r w:rsidR="00C70CB2" w:rsidRPr="007E5FC1">
        <w:rPr>
          <w:rFonts w:ascii="Arial" w:hAnsi="Arial" w:cs="Arial"/>
          <w:b/>
          <w:bCs/>
          <w:color w:val="777777" w:themeColor="text1"/>
          <w:sz w:val="20"/>
          <w:szCs w:val="20"/>
        </w:rPr>
        <w:t xml:space="preserve">would be exploratory, and </w:t>
      </w:r>
      <w:r w:rsidR="0084069E" w:rsidRPr="007E5FC1">
        <w:rPr>
          <w:rFonts w:ascii="Arial" w:hAnsi="Arial" w:cs="Arial"/>
          <w:b/>
          <w:bCs/>
          <w:color w:val="777777" w:themeColor="text1"/>
          <w:sz w:val="20"/>
          <w:szCs w:val="20"/>
        </w:rPr>
        <w:t>are not advocated for or against at this time, but may help understand the totality of the myocarditis risk.</w:t>
      </w:r>
    </w:p>
    <w:p w14:paraId="315CA24A" w14:textId="77777777" w:rsidR="00391F24" w:rsidRPr="007E5FC1" w:rsidRDefault="00391F24" w:rsidP="007E5FC1">
      <w:pPr>
        <w:rPr>
          <w:rFonts w:ascii="Arial" w:hAnsi="Arial" w:cs="Arial"/>
          <w:bCs/>
          <w:color w:val="589095"/>
          <w:sz w:val="20"/>
          <w:szCs w:val="20"/>
          <w:u w:val="single"/>
        </w:rPr>
      </w:pPr>
    </w:p>
    <w:p w14:paraId="594524A5" w14:textId="599A4E0D" w:rsidR="00391F24" w:rsidRPr="007E5FC1" w:rsidRDefault="00391F24" w:rsidP="007E5FC1">
      <w:pPr>
        <w:rPr>
          <w:rFonts w:ascii="Arial" w:hAnsi="Arial" w:cs="Arial"/>
          <w:b/>
          <w:color w:val="777777" w:themeColor="text1"/>
          <w:sz w:val="20"/>
          <w:szCs w:val="20"/>
        </w:rPr>
      </w:pPr>
      <w:r w:rsidRPr="007E5FC1">
        <w:rPr>
          <w:rFonts w:ascii="Arial" w:hAnsi="Arial" w:cs="Arial"/>
          <w:b/>
          <w:color w:val="589095"/>
          <w:sz w:val="20"/>
          <w:szCs w:val="20"/>
          <w:u w:val="single"/>
        </w:rPr>
        <w:t>Arrhythmia</w:t>
      </w:r>
    </w:p>
    <w:p w14:paraId="3444F836" w14:textId="5BCDDA5A" w:rsidR="00391F24" w:rsidRPr="007E5FC1" w:rsidRDefault="00391F24" w:rsidP="007E5FC1">
      <w:pPr>
        <w:spacing w:after="120"/>
        <w:rPr>
          <w:rFonts w:ascii="Arial" w:hAnsi="Arial" w:cs="Arial"/>
          <w:color w:val="777777" w:themeColor="text1"/>
          <w:sz w:val="20"/>
          <w:szCs w:val="20"/>
        </w:rPr>
      </w:pPr>
      <w:r w:rsidRPr="007E5FC1">
        <w:rPr>
          <w:rFonts w:ascii="Arial" w:hAnsi="Arial" w:cs="Arial"/>
          <w:color w:val="777777" w:themeColor="text1"/>
          <w:sz w:val="20"/>
          <w:szCs w:val="20"/>
        </w:rPr>
        <w:t>Atrial and ventricular ectopy have been described in DMD, including in patients across the spectrum of cardiomyopathy (including prior to onset of systolic dysfunction). The frequency and severity of each generally correlates with the severity of cardiomyopathy, although individual cases of symptomatic arrhythmia including sudden cardiac death have been reported early in the disease process.</w:t>
      </w:r>
      <w:r w:rsidRPr="007E5FC1">
        <w:rPr>
          <w:rFonts w:ascii="Arial" w:hAnsi="Arial" w:cs="Arial"/>
          <w:color w:val="777777" w:themeColor="text1"/>
          <w:sz w:val="20"/>
          <w:szCs w:val="20"/>
        </w:rPr>
        <w:fldChar w:fldCharType="begin">
          <w:fldData xml:space="preserve">PEVuZE5vdGU+PENpdGU+PEF1dGhvcj5DaGlhbmc8L0F1dGhvcj48WWVhcj4yMDE2PC9ZZWFyPjxS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</w:fldData>
        </w:fldChar>
      </w:r>
      <w:r w:rsidRPr="007E5FC1">
        <w:rPr>
          <w:rFonts w:ascii="Arial" w:hAnsi="Arial" w:cs="Arial"/>
          <w:color w:val="777777" w:themeColor="text1"/>
          <w:sz w:val="20"/>
          <w:szCs w:val="20"/>
        </w:rPr>
        <w:instrText xml:space="preserve"> ADDIN EN.CITE </w:instrText>
      </w:r>
      <w:r w:rsidRPr="007E5FC1">
        <w:rPr>
          <w:rFonts w:ascii="Arial" w:hAnsi="Arial" w:cs="Arial"/>
          <w:color w:val="777777" w:themeColor="text1"/>
          <w:sz w:val="20"/>
          <w:szCs w:val="20"/>
        </w:rPr>
        <w:fldChar w:fldCharType="begin">
          <w:fldData xml:space="preserve">PEVuZE5vdGU+PENpdGU+PEF1dGhvcj5DaGlhbmc8L0F1dGhvcj48WWVhcj4yMDE2PC9ZZWFyPjxS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</w:fldData>
        </w:fldChar>
      </w:r>
      <w:r w:rsidRPr="007E5FC1">
        <w:rPr>
          <w:rFonts w:ascii="Arial" w:hAnsi="Arial" w:cs="Arial"/>
          <w:color w:val="777777" w:themeColor="text1"/>
          <w:sz w:val="20"/>
          <w:szCs w:val="20"/>
        </w:rPr>
        <w:instrText xml:space="preserve"> ADDIN EN.CITE.DATA </w:instrText>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separate"/>
      </w:r>
      <w:r w:rsidRPr="007E5FC1">
        <w:rPr>
          <w:rFonts w:ascii="Arial" w:hAnsi="Arial" w:cs="Arial"/>
          <w:noProof/>
          <w:color w:val="777777" w:themeColor="text1"/>
          <w:sz w:val="20"/>
          <w:szCs w:val="20"/>
          <w:vertAlign w:val="superscript"/>
        </w:rPr>
        <w:t>1-3</w:t>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t xml:space="preserve"> The substrate is generally thought to be areas </w:t>
      </w:r>
      <w:r w:rsidR="00D1515C" w:rsidRPr="007E5FC1">
        <w:rPr>
          <w:rFonts w:ascii="Arial" w:hAnsi="Arial" w:cs="Arial"/>
          <w:color w:val="777777" w:themeColor="text1"/>
          <w:sz w:val="20"/>
          <w:szCs w:val="20"/>
        </w:rPr>
        <w:t xml:space="preserve">of </w:t>
      </w:r>
      <w:r w:rsidRPr="007E5FC1">
        <w:rPr>
          <w:rFonts w:ascii="Arial" w:hAnsi="Arial" w:cs="Arial"/>
          <w:color w:val="777777" w:themeColor="text1"/>
          <w:sz w:val="20"/>
          <w:szCs w:val="20"/>
        </w:rPr>
        <w:t xml:space="preserve">myocardial inflammation due to cell injury or fibrofatty replacement of the myocardium. </w:t>
      </w:r>
    </w:p>
    <w:p w14:paraId="6E2E4ECD" w14:textId="4B81208B" w:rsidR="0084069E" w:rsidRPr="007E5FC1" w:rsidRDefault="00391F24" w:rsidP="007E5FC1">
      <w:pPr>
        <w:spacing w:after="120"/>
        <w:rPr>
          <w:rFonts w:ascii="Arial" w:hAnsi="Arial" w:cs="Arial"/>
          <w:b/>
          <w:bCs/>
          <w:color w:val="777777" w:themeColor="text1"/>
          <w:sz w:val="20"/>
          <w:szCs w:val="20"/>
        </w:rPr>
      </w:pPr>
      <w:r w:rsidRPr="007E5FC1">
        <w:rPr>
          <w:rFonts w:ascii="Arial" w:hAnsi="Arial" w:cs="Arial"/>
          <w:b/>
          <w:bCs/>
          <w:color w:val="777777" w:themeColor="text1"/>
          <w:sz w:val="20"/>
          <w:szCs w:val="20"/>
        </w:rPr>
        <w:t>ECG findings can be non-specific in myocarditis, but classical changes in assessment of myocarditis should still be present, and should be considered as part of myocarditis screening</w:t>
      </w:r>
      <w:r w:rsidRPr="007E5FC1">
        <w:rPr>
          <w:rFonts w:ascii="Arial" w:hAnsi="Arial" w:cs="Arial"/>
          <w:color w:val="777777" w:themeColor="text1"/>
          <w:sz w:val="20"/>
          <w:szCs w:val="20"/>
        </w:rPr>
        <w:t>. Sub-clinical myocarditis could also be missed early on, and secondarily, arrhythmia burden may be further increased</w:t>
      </w:r>
      <w:r w:rsidR="0084069E" w:rsidRPr="007E5FC1">
        <w:rPr>
          <w:rFonts w:ascii="Arial" w:hAnsi="Arial" w:cs="Arial"/>
          <w:color w:val="777777" w:themeColor="text1"/>
          <w:sz w:val="20"/>
          <w:szCs w:val="20"/>
        </w:rPr>
        <w:t xml:space="preserve">. </w:t>
      </w:r>
      <w:r w:rsidR="0084069E" w:rsidRPr="007E5FC1">
        <w:rPr>
          <w:rFonts w:ascii="Arial" w:hAnsi="Arial" w:cs="Arial"/>
          <w:b/>
          <w:bCs/>
          <w:color w:val="777777" w:themeColor="text1"/>
          <w:sz w:val="20"/>
          <w:szCs w:val="20"/>
        </w:rPr>
        <w:t xml:space="preserve">This </w:t>
      </w:r>
      <w:r w:rsidR="00C70CB2" w:rsidRPr="007E5FC1">
        <w:rPr>
          <w:rFonts w:ascii="Arial" w:hAnsi="Arial" w:cs="Arial"/>
          <w:b/>
          <w:bCs/>
          <w:color w:val="777777" w:themeColor="text1"/>
          <w:sz w:val="20"/>
          <w:szCs w:val="20"/>
        </w:rPr>
        <w:t>c</w:t>
      </w:r>
      <w:r w:rsidR="0084069E" w:rsidRPr="007E5FC1">
        <w:rPr>
          <w:rFonts w:ascii="Arial" w:hAnsi="Arial" w:cs="Arial"/>
          <w:b/>
          <w:bCs/>
          <w:color w:val="777777" w:themeColor="text1"/>
          <w:sz w:val="20"/>
          <w:szCs w:val="20"/>
        </w:rPr>
        <w:t xml:space="preserve">ould be </w:t>
      </w:r>
      <w:r w:rsidR="00C70CB2" w:rsidRPr="007E5FC1">
        <w:rPr>
          <w:rFonts w:ascii="Arial" w:hAnsi="Arial" w:cs="Arial"/>
          <w:b/>
          <w:bCs/>
          <w:color w:val="777777" w:themeColor="text1"/>
          <w:sz w:val="20"/>
          <w:szCs w:val="20"/>
        </w:rPr>
        <w:t>detected</w:t>
      </w:r>
      <w:r w:rsidR="00175E89" w:rsidRPr="007E5FC1">
        <w:rPr>
          <w:rFonts w:ascii="Arial" w:hAnsi="Arial" w:cs="Arial"/>
          <w:b/>
          <w:bCs/>
          <w:color w:val="777777" w:themeColor="text1"/>
          <w:sz w:val="20"/>
          <w:szCs w:val="20"/>
        </w:rPr>
        <w:t xml:space="preserve"> </w:t>
      </w:r>
      <w:r w:rsidR="0084069E" w:rsidRPr="007E5FC1">
        <w:rPr>
          <w:rFonts w:ascii="Arial" w:hAnsi="Arial" w:cs="Arial"/>
          <w:b/>
          <w:bCs/>
          <w:color w:val="777777" w:themeColor="text1"/>
          <w:sz w:val="20"/>
          <w:szCs w:val="20"/>
        </w:rPr>
        <w:t>on later ambulatory rhythm monitor which should be undertaken within the first 6 months post-gene therapy.</w:t>
      </w:r>
    </w:p>
    <w:p w14:paraId="270D04D2" w14:textId="1461AA8C" w:rsidR="0084069E" w:rsidRPr="007E5FC1" w:rsidRDefault="0084069E" w:rsidP="007E5FC1">
      <w:pPr>
        <w:rPr>
          <w:rFonts w:ascii="Arial" w:hAnsi="Arial" w:cs="Arial"/>
          <w:b/>
          <w:color w:val="777777" w:themeColor="text1"/>
          <w:sz w:val="20"/>
          <w:szCs w:val="20"/>
        </w:rPr>
      </w:pPr>
      <w:r w:rsidRPr="007E5FC1">
        <w:rPr>
          <w:rFonts w:ascii="Arial" w:hAnsi="Arial" w:cs="Arial"/>
          <w:b/>
          <w:color w:val="589095"/>
          <w:sz w:val="20"/>
          <w:szCs w:val="20"/>
          <w:u w:val="single"/>
        </w:rPr>
        <w:t>Imaging</w:t>
      </w:r>
    </w:p>
    <w:p w14:paraId="5A22E0BF" w14:textId="3CD05810" w:rsidR="0084069E" w:rsidRPr="007E5FC1" w:rsidRDefault="0084069E" w:rsidP="007E5FC1">
      <w:pPr>
        <w:rPr>
          <w:rFonts w:ascii="Arial" w:hAnsi="Arial" w:cs="Arial"/>
          <w:color w:val="777777" w:themeColor="text1"/>
          <w:sz w:val="20"/>
          <w:szCs w:val="20"/>
        </w:rPr>
      </w:pPr>
      <w:r w:rsidRPr="007E5FC1">
        <w:rPr>
          <w:rFonts w:ascii="Arial" w:hAnsi="Arial" w:cs="Arial"/>
          <w:color w:val="777777" w:themeColor="text1"/>
          <w:sz w:val="20"/>
          <w:szCs w:val="20"/>
        </w:rPr>
        <w:t>Cardiac magnetic resonance (CMR) is the gold standard for assessment of ventricular function and has become a critical tool in the diagnosis of acute myocarditis. CMR studies suggest that the progression of DMD systolic dysfunction typically begins after the development of late gadolinium enhancement (LGE).</w:t>
      </w:r>
      <w:r w:rsidRPr="007E5FC1">
        <w:rPr>
          <w:rFonts w:ascii="Arial" w:hAnsi="Arial" w:cs="Arial"/>
          <w:color w:val="777777" w:themeColor="text1"/>
          <w:sz w:val="20"/>
          <w:szCs w:val="20"/>
        </w:rPr>
        <w:fldChar w:fldCharType="begin">
          <w:fldData xml:space="preserve">PEVuZE5vdGU+PENpdGU+PEF1dGhvcj5UYW5kb248L0F1dGhvcj48WWVhcj4yMDE1PC9ZZWFyPjxS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</w:fldData>
        </w:fldChar>
      </w:r>
      <w:r w:rsidRPr="007E5FC1">
        <w:rPr>
          <w:rFonts w:ascii="Arial" w:hAnsi="Arial" w:cs="Arial"/>
          <w:color w:val="777777" w:themeColor="text1"/>
          <w:sz w:val="20"/>
          <w:szCs w:val="20"/>
        </w:rPr>
        <w:instrText xml:space="preserve"> ADDIN EN.CITE </w:instrText>
      </w:r>
      <w:r w:rsidRPr="007E5FC1">
        <w:rPr>
          <w:rFonts w:ascii="Arial" w:hAnsi="Arial" w:cs="Arial"/>
          <w:color w:val="777777" w:themeColor="text1"/>
          <w:sz w:val="20"/>
          <w:szCs w:val="20"/>
        </w:rPr>
        <w:fldChar w:fldCharType="begin">
          <w:fldData xml:space="preserve">PEVuZE5vdGU+PENpdGU+PEF1dGhvcj5UYW5kb248L0F1dGhvcj48WWVhcj4yMDE1PC9ZZWFyPjxS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</w:fldData>
        </w:fldChar>
      </w:r>
      <w:r w:rsidRPr="007E5FC1">
        <w:rPr>
          <w:rFonts w:ascii="Arial" w:hAnsi="Arial" w:cs="Arial"/>
          <w:color w:val="777777" w:themeColor="text1"/>
          <w:sz w:val="20"/>
          <w:szCs w:val="20"/>
        </w:rPr>
        <w:instrText xml:space="preserve"> ADDIN EN.CITE.DATA </w:instrText>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separate"/>
      </w:r>
      <w:r w:rsidRPr="007E5FC1">
        <w:rPr>
          <w:rFonts w:ascii="Arial" w:hAnsi="Arial" w:cs="Arial"/>
          <w:noProof/>
          <w:color w:val="777777" w:themeColor="text1"/>
          <w:sz w:val="20"/>
          <w:szCs w:val="20"/>
          <w:vertAlign w:val="superscript"/>
        </w:rPr>
        <w:t>5</w:t>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t xml:space="preserve">  DMD patients have a classic pattern of LGE that begins in the subepicardium of the free wall at the base/mid-LV;</w:t>
      </w:r>
      <w:r w:rsidRPr="007E5FC1">
        <w:rPr>
          <w:rFonts w:ascii="Arial" w:hAnsi="Arial" w:cs="Arial"/>
          <w:color w:val="777777" w:themeColor="text1"/>
          <w:sz w:val="20"/>
          <w:szCs w:val="20"/>
        </w:rPr>
        <w:fldChar w:fldCharType="begin">
          <w:fldData xml:space="preserve">PEVuZE5vdGU+PENpdGU+PEF1dGhvcj5TaWx2YTwvQXV0aG9yPjxZZWFyPjIwMDc8L1llYXI+PFJl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==
</w:fldData>
        </w:fldChar>
      </w:r>
      <w:r w:rsidRPr="007E5FC1">
        <w:rPr>
          <w:rFonts w:ascii="Arial" w:hAnsi="Arial" w:cs="Arial"/>
          <w:color w:val="777777" w:themeColor="text1"/>
          <w:sz w:val="20"/>
          <w:szCs w:val="20"/>
        </w:rPr>
        <w:instrText xml:space="preserve"> ADDIN EN.CITE </w:instrText>
      </w:r>
      <w:r w:rsidRPr="007E5FC1">
        <w:rPr>
          <w:rFonts w:ascii="Arial" w:hAnsi="Arial" w:cs="Arial"/>
          <w:color w:val="777777" w:themeColor="text1"/>
          <w:sz w:val="20"/>
          <w:szCs w:val="20"/>
        </w:rPr>
        <w:fldChar w:fldCharType="begin">
          <w:fldData xml:space="preserve">PEVuZE5vdGU+PENpdGU+PEF1dGhvcj5TaWx2YTwvQXV0aG9yPjxZZWFyPjIwMDc8L1llYXI+PFJl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==
</w:fldData>
        </w:fldChar>
      </w:r>
      <w:r w:rsidRPr="007E5FC1">
        <w:rPr>
          <w:rFonts w:ascii="Arial" w:hAnsi="Arial" w:cs="Arial"/>
          <w:color w:val="777777" w:themeColor="text1"/>
          <w:sz w:val="20"/>
          <w:szCs w:val="20"/>
        </w:rPr>
        <w:instrText xml:space="preserve"> ADDIN EN.CITE.DATA </w:instrText>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separate"/>
      </w:r>
      <w:r w:rsidRPr="007E5FC1">
        <w:rPr>
          <w:rFonts w:ascii="Arial" w:hAnsi="Arial" w:cs="Arial"/>
          <w:noProof/>
          <w:color w:val="777777" w:themeColor="text1"/>
          <w:sz w:val="20"/>
          <w:szCs w:val="20"/>
          <w:vertAlign w:val="superscript"/>
        </w:rPr>
        <w:t>6, 7</w:t>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t xml:space="preserve"> of note, this pattern is identical to that seen in patients with acute myocarditis.  In addition, data suggest that there can be patches of elevated T2 times in “healthy” DMD patients (</w:t>
      </w:r>
      <w:proofErr w:type="gramStart"/>
      <w:r w:rsidRPr="007E5FC1">
        <w:rPr>
          <w:rFonts w:ascii="Arial" w:hAnsi="Arial" w:cs="Arial"/>
          <w:color w:val="777777" w:themeColor="text1"/>
          <w:sz w:val="20"/>
          <w:szCs w:val="20"/>
        </w:rPr>
        <w:t>i.e.</w:t>
      </w:r>
      <w:proofErr w:type="gramEnd"/>
      <w:r w:rsidRPr="007E5FC1">
        <w:rPr>
          <w:rFonts w:ascii="Arial" w:hAnsi="Arial" w:cs="Arial"/>
          <w:color w:val="777777" w:themeColor="text1"/>
          <w:sz w:val="20"/>
          <w:szCs w:val="20"/>
        </w:rPr>
        <w:t xml:space="preserve"> asymptomatic patients at routine clinic visits), supporting the hypothesis that inflammation is part of the pathway of cardiomyopathy progression.  Further complicating the picture, there have been multiple descriptions of dystrophinitis, a myocarditis-like picture that can develop in DMD patients and leads to classic findings of myocarditis including elevated troponin and CMR findings supportive of myocarditis based on the modified Lake-Louise Criteria.</w:t>
      </w:r>
      <w:r w:rsidRPr="007E5FC1">
        <w:rPr>
          <w:rFonts w:ascii="Arial" w:hAnsi="Arial" w:cs="Arial"/>
          <w:color w:val="777777" w:themeColor="text1"/>
          <w:sz w:val="20"/>
          <w:szCs w:val="20"/>
        </w:rPr>
        <w:fldChar w:fldCharType="begin">
          <w:fldData xml:space="preserve">PEVuZE5vdGU+PENpdGU+PEF1dGhvcj5Ib3I8L0F1dGhvcj48WWVhcj4yMDE3PC9ZZWFyPjxSZWNO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</w:fldData>
        </w:fldChar>
      </w:r>
      <w:r w:rsidRPr="007E5FC1">
        <w:rPr>
          <w:rFonts w:ascii="Arial" w:hAnsi="Arial" w:cs="Arial"/>
          <w:color w:val="777777" w:themeColor="text1"/>
          <w:sz w:val="20"/>
          <w:szCs w:val="20"/>
        </w:rPr>
        <w:instrText xml:space="preserve"> ADDIN EN.CITE </w:instrText>
      </w:r>
      <w:r w:rsidRPr="007E5FC1">
        <w:rPr>
          <w:rFonts w:ascii="Arial" w:hAnsi="Arial" w:cs="Arial"/>
          <w:color w:val="777777" w:themeColor="text1"/>
          <w:sz w:val="20"/>
          <w:szCs w:val="20"/>
        </w:rPr>
        <w:fldChar w:fldCharType="begin">
          <w:fldData xml:space="preserve">PEVuZE5vdGU+PENpdGU+PEF1dGhvcj5Ib3I8L0F1dGhvcj48WWVhcj4yMDE3PC9ZZWFyPjxSZWNO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</w:fldData>
        </w:fldChar>
      </w:r>
      <w:r w:rsidRPr="007E5FC1">
        <w:rPr>
          <w:rFonts w:ascii="Arial" w:hAnsi="Arial" w:cs="Arial"/>
          <w:color w:val="777777" w:themeColor="text1"/>
          <w:sz w:val="20"/>
          <w:szCs w:val="20"/>
        </w:rPr>
        <w:instrText xml:space="preserve"> ADDIN EN.CITE.DATA </w:instrText>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r>
      <w:r w:rsidRPr="007E5FC1">
        <w:rPr>
          <w:rFonts w:ascii="Arial" w:hAnsi="Arial" w:cs="Arial"/>
          <w:color w:val="777777" w:themeColor="text1"/>
          <w:sz w:val="20"/>
          <w:szCs w:val="20"/>
        </w:rPr>
        <w:fldChar w:fldCharType="separate"/>
      </w:r>
      <w:r w:rsidRPr="007E5FC1">
        <w:rPr>
          <w:rFonts w:ascii="Arial" w:hAnsi="Arial" w:cs="Arial"/>
          <w:noProof/>
          <w:color w:val="777777" w:themeColor="text1"/>
          <w:sz w:val="20"/>
          <w:szCs w:val="20"/>
          <w:vertAlign w:val="superscript"/>
        </w:rPr>
        <w:t>8-10</w:t>
      </w:r>
      <w:r w:rsidRPr="007E5FC1">
        <w:rPr>
          <w:rFonts w:ascii="Arial" w:hAnsi="Arial" w:cs="Arial"/>
          <w:color w:val="777777" w:themeColor="text1"/>
          <w:sz w:val="20"/>
          <w:szCs w:val="20"/>
        </w:rPr>
        <w:fldChar w:fldCharType="end"/>
      </w:r>
      <w:r w:rsidRPr="007E5FC1">
        <w:rPr>
          <w:rFonts w:ascii="Arial" w:hAnsi="Arial" w:cs="Arial"/>
          <w:color w:val="777777" w:themeColor="text1"/>
          <w:sz w:val="20"/>
          <w:szCs w:val="20"/>
        </w:rPr>
        <w:t xml:space="preserve"> While CMR is also the gold standard imaging method for the diagnosis of myocarditis and is currently an integral part of diagnostic criteria published by the CDC,</w:t>
      </w:r>
      <w:r w:rsidRPr="007E5FC1">
        <w:rPr>
          <w:rFonts w:ascii="Arial" w:hAnsi="Arial" w:cs="Arial"/>
          <w:color w:val="777777" w:themeColor="text1"/>
          <w:sz w:val="20"/>
          <w:szCs w:val="20"/>
          <w:vertAlign w:val="superscript"/>
        </w:rPr>
        <w:fldChar w:fldCharType="begin">
          <w:fldData xml:space="preserve">PEVuZE5vdGU+PENpdGU+PEF1dGhvcj5HYXJnYW5vPC9BdXRob3I+PFllYXI+MjAyMTwvWWVhcj48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</w:fldData>
        </w:fldChar>
      </w:r>
      <w:r w:rsidRPr="007E5FC1">
        <w:rPr>
          <w:rFonts w:ascii="Arial" w:hAnsi="Arial" w:cs="Arial"/>
          <w:color w:val="777777" w:themeColor="text1"/>
          <w:sz w:val="20"/>
          <w:szCs w:val="20"/>
          <w:vertAlign w:val="superscript"/>
        </w:rPr>
        <w:instrText xml:space="preserve"> ADDIN EN.CITE </w:instrText>
      </w:r>
      <w:r w:rsidRPr="007E5FC1">
        <w:rPr>
          <w:rFonts w:ascii="Arial" w:hAnsi="Arial" w:cs="Arial"/>
          <w:color w:val="777777" w:themeColor="text1"/>
          <w:sz w:val="20"/>
          <w:szCs w:val="20"/>
          <w:vertAlign w:val="superscript"/>
        </w:rPr>
        <w:fldChar w:fldCharType="begin">
          <w:fldData xml:space="preserve">PEVuZE5vdGU+PENpdGU+PEF1dGhvcj5HYXJnYW5vPC9BdXRob3I+PFllYXI+MjAyMTwvWWVhcj48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</w:fldData>
        </w:fldChar>
      </w:r>
      <w:r w:rsidRPr="007E5FC1">
        <w:rPr>
          <w:rFonts w:ascii="Arial" w:hAnsi="Arial" w:cs="Arial"/>
          <w:color w:val="777777" w:themeColor="text1"/>
          <w:sz w:val="20"/>
          <w:szCs w:val="20"/>
          <w:vertAlign w:val="superscript"/>
        </w:rPr>
        <w:instrText xml:space="preserve"> ADDIN EN.CITE.DATA </w:instrText>
      </w:r>
      <w:r w:rsidRPr="007E5FC1">
        <w:rPr>
          <w:rFonts w:ascii="Arial" w:hAnsi="Arial" w:cs="Arial"/>
          <w:color w:val="777777" w:themeColor="text1"/>
          <w:sz w:val="20"/>
          <w:szCs w:val="20"/>
          <w:vertAlign w:val="superscript"/>
        </w:rPr>
      </w:r>
      <w:r w:rsidRPr="007E5FC1">
        <w:rPr>
          <w:rFonts w:ascii="Arial" w:hAnsi="Arial" w:cs="Arial"/>
          <w:color w:val="777777" w:themeColor="text1"/>
          <w:sz w:val="20"/>
          <w:szCs w:val="20"/>
          <w:vertAlign w:val="superscript"/>
        </w:rPr>
        <w:fldChar w:fldCharType="end"/>
      </w:r>
      <w:r w:rsidRPr="007E5FC1">
        <w:rPr>
          <w:rFonts w:ascii="Arial" w:hAnsi="Arial" w:cs="Arial"/>
          <w:color w:val="777777" w:themeColor="text1"/>
          <w:sz w:val="20"/>
          <w:szCs w:val="20"/>
          <w:vertAlign w:val="superscript"/>
        </w:rPr>
      </w:r>
      <w:r w:rsidRPr="007E5FC1">
        <w:rPr>
          <w:rFonts w:ascii="Arial" w:hAnsi="Arial" w:cs="Arial"/>
          <w:color w:val="777777" w:themeColor="text1"/>
          <w:sz w:val="20"/>
          <w:szCs w:val="20"/>
          <w:vertAlign w:val="superscript"/>
        </w:rPr>
        <w:fldChar w:fldCharType="separate"/>
      </w:r>
      <w:r w:rsidRPr="007E5FC1">
        <w:rPr>
          <w:rFonts w:ascii="Arial" w:hAnsi="Arial" w:cs="Arial"/>
          <w:color w:val="777777" w:themeColor="text1"/>
          <w:sz w:val="20"/>
          <w:szCs w:val="20"/>
          <w:vertAlign w:val="superscript"/>
        </w:rPr>
        <w:t>12</w:t>
      </w:r>
      <w:r w:rsidRPr="007E5FC1">
        <w:rPr>
          <w:rFonts w:ascii="Arial" w:hAnsi="Arial" w:cs="Arial"/>
          <w:color w:val="777777" w:themeColor="text1"/>
          <w:sz w:val="20"/>
          <w:szCs w:val="20"/>
          <w:vertAlign w:val="superscript"/>
        </w:rPr>
        <w:fldChar w:fldCharType="end"/>
      </w:r>
      <w:r w:rsidRPr="007E5FC1">
        <w:rPr>
          <w:rFonts w:ascii="Arial" w:hAnsi="Arial" w:cs="Arial"/>
          <w:color w:val="777777" w:themeColor="text1"/>
          <w:sz w:val="20"/>
          <w:szCs w:val="20"/>
          <w:vertAlign w:val="superscript"/>
        </w:rPr>
        <w:t xml:space="preserve"> </w:t>
      </w:r>
      <w:r w:rsidRPr="007E5FC1">
        <w:rPr>
          <w:rFonts w:ascii="Arial" w:hAnsi="Arial" w:cs="Arial"/>
          <w:color w:val="777777" w:themeColor="text1"/>
          <w:sz w:val="20"/>
          <w:szCs w:val="20"/>
        </w:rPr>
        <w:t xml:space="preserve"> it may also be overly sensitive for the diagnosis of myocarditis.</w:t>
      </w:r>
      <w:r w:rsidRPr="007E5FC1">
        <w:rPr>
          <w:rFonts w:ascii="Arial" w:hAnsi="Arial" w:cs="Arial"/>
          <w:color w:val="777777" w:themeColor="text1"/>
          <w:sz w:val="20"/>
          <w:szCs w:val="20"/>
          <w:vertAlign w:val="superscript"/>
        </w:rPr>
        <w:fldChar w:fldCharType="begin">
          <w:fldData xml:space="preserve">PEVuZE5vdGU+PENpdGU+PEF1dGhvcj5Nb3Vsc29uPC9BdXRob3I+PFllYXI+MjAyMTwvWWVhcj48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</w:fldData>
        </w:fldChar>
      </w:r>
      <w:r w:rsidRPr="007E5FC1">
        <w:rPr>
          <w:rFonts w:ascii="Arial" w:hAnsi="Arial" w:cs="Arial"/>
          <w:color w:val="777777" w:themeColor="text1"/>
          <w:sz w:val="20"/>
          <w:szCs w:val="20"/>
          <w:vertAlign w:val="superscript"/>
        </w:rPr>
        <w:instrText xml:space="preserve"> ADDIN EN.CITE </w:instrText>
      </w:r>
      <w:r w:rsidRPr="007E5FC1">
        <w:rPr>
          <w:rFonts w:ascii="Arial" w:hAnsi="Arial" w:cs="Arial"/>
          <w:color w:val="777777" w:themeColor="text1"/>
          <w:sz w:val="20"/>
          <w:szCs w:val="20"/>
          <w:vertAlign w:val="superscript"/>
        </w:rPr>
        <w:fldChar w:fldCharType="begin">
          <w:fldData xml:space="preserve">PEVuZE5vdGU+PENpdGU+PEF1dGhvcj5Nb3Vsc29uPC9BdXRob3I+PFllYXI+MjAyMTwvWWVhcj48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</w:fldData>
        </w:fldChar>
      </w:r>
      <w:r w:rsidRPr="007E5FC1">
        <w:rPr>
          <w:rFonts w:ascii="Arial" w:hAnsi="Arial" w:cs="Arial"/>
          <w:color w:val="777777" w:themeColor="text1"/>
          <w:sz w:val="20"/>
          <w:szCs w:val="20"/>
          <w:vertAlign w:val="superscript"/>
        </w:rPr>
        <w:instrText xml:space="preserve"> ADDIN EN.CITE.DATA </w:instrText>
      </w:r>
      <w:r w:rsidRPr="007E5FC1">
        <w:rPr>
          <w:rFonts w:ascii="Arial" w:hAnsi="Arial" w:cs="Arial"/>
          <w:color w:val="777777" w:themeColor="text1"/>
          <w:sz w:val="20"/>
          <w:szCs w:val="20"/>
          <w:vertAlign w:val="superscript"/>
        </w:rPr>
      </w:r>
      <w:r w:rsidRPr="007E5FC1">
        <w:rPr>
          <w:rFonts w:ascii="Arial" w:hAnsi="Arial" w:cs="Arial"/>
          <w:color w:val="777777" w:themeColor="text1"/>
          <w:sz w:val="20"/>
          <w:szCs w:val="20"/>
          <w:vertAlign w:val="superscript"/>
        </w:rPr>
        <w:fldChar w:fldCharType="end"/>
      </w:r>
      <w:r w:rsidRPr="007E5FC1">
        <w:rPr>
          <w:rFonts w:ascii="Arial" w:hAnsi="Arial" w:cs="Arial"/>
          <w:color w:val="777777" w:themeColor="text1"/>
          <w:sz w:val="20"/>
          <w:szCs w:val="20"/>
          <w:vertAlign w:val="superscript"/>
        </w:rPr>
      </w:r>
      <w:r w:rsidRPr="007E5FC1">
        <w:rPr>
          <w:rFonts w:ascii="Arial" w:hAnsi="Arial" w:cs="Arial"/>
          <w:color w:val="777777" w:themeColor="text1"/>
          <w:sz w:val="20"/>
          <w:szCs w:val="20"/>
          <w:vertAlign w:val="superscript"/>
        </w:rPr>
        <w:fldChar w:fldCharType="separate"/>
      </w:r>
      <w:r w:rsidRPr="007E5FC1">
        <w:rPr>
          <w:rFonts w:ascii="Arial" w:hAnsi="Arial" w:cs="Arial"/>
          <w:color w:val="777777" w:themeColor="text1"/>
          <w:sz w:val="20"/>
          <w:szCs w:val="20"/>
          <w:vertAlign w:val="superscript"/>
        </w:rPr>
        <w:t>13</w:t>
      </w:r>
      <w:r w:rsidRPr="007E5FC1">
        <w:rPr>
          <w:rFonts w:ascii="Arial" w:hAnsi="Arial" w:cs="Arial"/>
          <w:color w:val="777777" w:themeColor="text1"/>
          <w:sz w:val="20"/>
          <w:szCs w:val="20"/>
          <w:vertAlign w:val="superscript"/>
        </w:rPr>
        <w:fldChar w:fldCharType="end"/>
      </w:r>
      <w:r w:rsidRPr="007E5FC1">
        <w:rPr>
          <w:rFonts w:ascii="Arial" w:hAnsi="Arial" w:cs="Arial"/>
          <w:color w:val="777777" w:themeColor="text1"/>
          <w:sz w:val="20"/>
          <w:szCs w:val="20"/>
        </w:rPr>
        <w:t xml:space="preserve"> There are also not insignificant risk for younger children requiring sedation for a </w:t>
      </w:r>
      <w:r w:rsidR="00E660B0" w:rsidRPr="007E5FC1">
        <w:rPr>
          <w:rFonts w:ascii="Arial" w:hAnsi="Arial" w:cs="Arial"/>
          <w:color w:val="777777" w:themeColor="text1"/>
          <w:sz w:val="20"/>
          <w:szCs w:val="20"/>
        </w:rPr>
        <w:t xml:space="preserve">diagnostic </w:t>
      </w:r>
      <w:r w:rsidRPr="007E5FC1">
        <w:rPr>
          <w:rFonts w:ascii="Arial" w:hAnsi="Arial" w:cs="Arial"/>
          <w:color w:val="777777" w:themeColor="text1"/>
          <w:sz w:val="20"/>
          <w:szCs w:val="20"/>
        </w:rPr>
        <w:t>study, typically required in those less than 8 years of age at many institutions.</w:t>
      </w:r>
      <w:r w:rsidR="00175E89" w:rsidRPr="007E5FC1">
        <w:rPr>
          <w:rFonts w:ascii="Arial" w:hAnsi="Arial" w:cs="Arial"/>
          <w:color w:val="777777" w:themeColor="text1"/>
          <w:sz w:val="20"/>
          <w:szCs w:val="20"/>
        </w:rPr>
        <w:t xml:space="preserve"> </w:t>
      </w:r>
      <w:r w:rsidR="00E660B0" w:rsidRPr="007E5FC1">
        <w:rPr>
          <w:rFonts w:ascii="Arial" w:hAnsi="Arial" w:cs="Arial"/>
          <w:b/>
          <w:bCs/>
          <w:color w:val="777777" w:themeColor="text1"/>
          <w:sz w:val="20"/>
          <w:szCs w:val="20"/>
        </w:rPr>
        <w:t>Based on these considerations and the current young</w:t>
      </w:r>
      <w:r w:rsidR="00175E89" w:rsidRPr="007E5FC1">
        <w:rPr>
          <w:rFonts w:ascii="Arial" w:hAnsi="Arial" w:cs="Arial"/>
          <w:b/>
          <w:bCs/>
          <w:color w:val="777777" w:themeColor="text1"/>
          <w:sz w:val="20"/>
          <w:szCs w:val="20"/>
        </w:rPr>
        <w:t xml:space="preserve">er </w:t>
      </w:r>
      <w:r w:rsidR="00E660B0" w:rsidRPr="007E5FC1">
        <w:rPr>
          <w:rFonts w:ascii="Arial" w:hAnsi="Arial" w:cs="Arial"/>
          <w:b/>
          <w:bCs/>
          <w:color w:val="777777" w:themeColor="text1"/>
          <w:sz w:val="20"/>
          <w:szCs w:val="20"/>
        </w:rPr>
        <w:t>age group</w:t>
      </w:r>
      <w:r w:rsidR="00175E89" w:rsidRPr="007E5FC1">
        <w:rPr>
          <w:rFonts w:ascii="Arial" w:hAnsi="Arial" w:cs="Arial"/>
          <w:b/>
          <w:bCs/>
          <w:color w:val="777777" w:themeColor="text1"/>
          <w:sz w:val="20"/>
          <w:szCs w:val="20"/>
        </w:rPr>
        <w:t xml:space="preserve"> of 4-to 6-year-olds</w:t>
      </w:r>
      <w:r w:rsidR="00E660B0" w:rsidRPr="007E5FC1">
        <w:rPr>
          <w:rFonts w:ascii="Arial" w:hAnsi="Arial" w:cs="Arial"/>
          <w:b/>
          <w:bCs/>
          <w:color w:val="777777" w:themeColor="text1"/>
          <w:sz w:val="20"/>
          <w:szCs w:val="20"/>
        </w:rPr>
        <w:t xml:space="preserve"> FDA approved to receive DMD Gene Therapy (</w:t>
      </w:r>
      <w:proofErr w:type="spellStart"/>
      <w:r w:rsidR="00E660B0" w:rsidRPr="007E5FC1">
        <w:rPr>
          <w:rFonts w:ascii="Arial" w:hAnsi="Arial" w:cs="Arial"/>
          <w:b/>
          <w:bCs/>
          <w:color w:val="777777" w:themeColor="text1"/>
          <w:sz w:val="20"/>
          <w:szCs w:val="20"/>
        </w:rPr>
        <w:t>Elevidys</w:t>
      </w:r>
      <w:proofErr w:type="spellEnd"/>
      <w:r w:rsidR="00E660B0" w:rsidRPr="007E5FC1">
        <w:rPr>
          <w:rFonts w:ascii="Arial" w:hAnsi="Arial" w:cs="Arial"/>
          <w:b/>
          <w:bCs/>
          <w:color w:val="777777" w:themeColor="text1"/>
          <w:sz w:val="20"/>
          <w:szCs w:val="20"/>
        </w:rPr>
        <w:t xml:space="preserve">), </w:t>
      </w:r>
      <w:r w:rsidRPr="007E5FC1">
        <w:rPr>
          <w:rFonts w:ascii="Arial" w:hAnsi="Arial" w:cs="Arial"/>
          <w:b/>
          <w:bCs/>
          <w:color w:val="777777" w:themeColor="text1"/>
          <w:sz w:val="20"/>
          <w:szCs w:val="20"/>
        </w:rPr>
        <w:t>we do not recommend CMRI for baseline or post-infusion screening at this time</w:t>
      </w:r>
      <w:r w:rsidR="00E660B0" w:rsidRPr="007E5FC1">
        <w:rPr>
          <w:rFonts w:ascii="Arial" w:hAnsi="Arial" w:cs="Arial"/>
          <w:b/>
          <w:bCs/>
          <w:color w:val="777777" w:themeColor="text1"/>
          <w:sz w:val="20"/>
          <w:szCs w:val="20"/>
        </w:rPr>
        <w:t>.</w:t>
      </w:r>
    </w:p>
    <w:p w14:paraId="43DCFFFD" w14:textId="3893B1D3" w:rsidR="0084069E" w:rsidRPr="007E5FC1" w:rsidRDefault="0084069E" w:rsidP="007E5FC1">
      <w:pPr>
        <w:rPr>
          <w:rFonts w:ascii="Arial" w:hAnsi="Arial" w:cs="Arial"/>
          <w:bCs/>
          <w:color w:val="589095"/>
          <w:sz w:val="20"/>
          <w:szCs w:val="20"/>
          <w:u w:val="single"/>
        </w:rPr>
      </w:pPr>
    </w:p>
    <w:p w14:paraId="56E48336" w14:textId="4D02351A" w:rsidR="007E5FC1" w:rsidRDefault="00D406C3" w:rsidP="007E5FC1">
      <w:pPr>
        <w:rPr>
          <w:rFonts w:ascii="Arial" w:hAnsi="Arial" w:cs="Arial"/>
          <w:b/>
          <w:bCs/>
          <w:color w:val="777777" w:themeColor="text1"/>
          <w:sz w:val="20"/>
          <w:szCs w:val="20"/>
        </w:rPr>
      </w:pPr>
      <w:r w:rsidRPr="007E5FC1">
        <w:rPr>
          <w:rFonts w:ascii="Arial" w:hAnsi="Arial" w:cs="Arial"/>
          <w:color w:val="777777" w:themeColor="text1"/>
          <w:sz w:val="20"/>
          <w:szCs w:val="20"/>
        </w:rPr>
        <w:t>As</w:t>
      </w:r>
      <w:r w:rsidR="0084069E" w:rsidRPr="007E5FC1">
        <w:rPr>
          <w:rFonts w:ascii="Arial" w:hAnsi="Arial" w:cs="Arial"/>
          <w:color w:val="777777" w:themeColor="text1"/>
          <w:sz w:val="20"/>
          <w:szCs w:val="20"/>
        </w:rPr>
        <w:t xml:space="preserve"> echocardiography has the advantage of availability, lower cost, and shorter duration without need for sedation</w:t>
      </w:r>
      <w:r w:rsidRPr="007E5FC1">
        <w:rPr>
          <w:rFonts w:ascii="Arial" w:hAnsi="Arial" w:cs="Arial"/>
          <w:color w:val="777777" w:themeColor="text1"/>
          <w:sz w:val="20"/>
          <w:szCs w:val="20"/>
        </w:rPr>
        <w:t xml:space="preserve">, </w:t>
      </w:r>
      <w:proofErr w:type="gramStart"/>
      <w:r w:rsidR="007E5FC1">
        <w:rPr>
          <w:rFonts w:ascii="Arial" w:hAnsi="Arial" w:cs="Arial"/>
          <w:b/>
          <w:bCs/>
          <w:color w:val="777777" w:themeColor="text1"/>
          <w:sz w:val="20"/>
          <w:szCs w:val="20"/>
        </w:rPr>
        <w:t>W</w:t>
      </w:r>
      <w:r w:rsidRPr="007E5FC1">
        <w:rPr>
          <w:rFonts w:ascii="Arial" w:hAnsi="Arial" w:cs="Arial"/>
          <w:b/>
          <w:bCs/>
          <w:color w:val="777777" w:themeColor="text1"/>
          <w:sz w:val="20"/>
          <w:szCs w:val="20"/>
        </w:rPr>
        <w:t>e</w:t>
      </w:r>
      <w:proofErr w:type="gramEnd"/>
      <w:r w:rsidRPr="007E5FC1">
        <w:rPr>
          <w:rFonts w:ascii="Arial" w:hAnsi="Arial" w:cs="Arial"/>
          <w:b/>
          <w:bCs/>
          <w:color w:val="777777" w:themeColor="text1"/>
          <w:sz w:val="20"/>
          <w:szCs w:val="20"/>
        </w:rPr>
        <w:t xml:space="preserve"> do recommend that echocardiography be undertaken at baseline and at pre-specified </w:t>
      </w:r>
      <w:r w:rsidRPr="007E5FC1">
        <w:rPr>
          <w:rFonts w:ascii="Arial" w:hAnsi="Arial" w:cs="Arial"/>
          <w:b/>
          <w:bCs/>
          <w:color w:val="777777" w:themeColor="text1"/>
          <w:sz w:val="20"/>
          <w:szCs w:val="20"/>
        </w:rPr>
        <w:lastRenderedPageBreak/>
        <w:t>timepoints.</w:t>
      </w:r>
      <w:r w:rsidR="0084069E" w:rsidRPr="007E5FC1">
        <w:rPr>
          <w:rFonts w:ascii="Arial" w:hAnsi="Arial" w:cs="Arial"/>
          <w:color w:val="777777" w:themeColor="text1"/>
          <w:sz w:val="20"/>
          <w:szCs w:val="20"/>
        </w:rPr>
        <w:t xml:space="preserve"> Although DMD echocardiographic images are suboptimal compared with CMR, echocardiography is generally adequate for assessment of clinical changes, and images are generally better at the younger ages.</w:t>
      </w:r>
      <w:r w:rsidR="0084069E" w:rsidRPr="007E5FC1">
        <w:rPr>
          <w:rFonts w:ascii="Arial" w:hAnsi="Arial" w:cs="Arial"/>
          <w:color w:val="777777" w:themeColor="text1"/>
          <w:sz w:val="20"/>
          <w:szCs w:val="20"/>
          <w:vertAlign w:val="superscript"/>
        </w:rPr>
        <w:fldChar w:fldCharType="begin">
          <w:fldData xml:space="preserve">PEVuZE5vdGU+PENpdGU+PEF1dGhvcj5Tb3Nsb3c8L0F1dGhvcj48WWVhcj4yMDE2PC9ZZWFyPjxS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</w:fldData>
        </w:fldChar>
      </w:r>
      <w:r w:rsidR="0084069E" w:rsidRPr="007E5FC1">
        <w:rPr>
          <w:rFonts w:ascii="Arial" w:hAnsi="Arial" w:cs="Arial"/>
          <w:color w:val="777777" w:themeColor="text1"/>
          <w:sz w:val="20"/>
          <w:szCs w:val="20"/>
          <w:vertAlign w:val="superscript"/>
        </w:rPr>
        <w:instrText xml:space="preserve"> ADDIN EN.CITE </w:instrText>
      </w:r>
      <w:r w:rsidR="0084069E" w:rsidRPr="007E5FC1">
        <w:rPr>
          <w:rFonts w:ascii="Arial" w:hAnsi="Arial" w:cs="Arial"/>
          <w:color w:val="777777" w:themeColor="text1"/>
          <w:sz w:val="20"/>
          <w:szCs w:val="20"/>
          <w:vertAlign w:val="superscript"/>
        </w:rPr>
        <w:fldChar w:fldCharType="begin">
          <w:fldData xml:space="preserve">PEVuZE5vdGU+PENpdGU+PEF1dGhvcj5Tb3Nsb3c8L0F1dGhvcj48WWVhcj4yMDE2PC9ZZWFyPjxS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</w:fldData>
        </w:fldChar>
      </w:r>
      <w:r w:rsidR="0084069E" w:rsidRPr="007E5FC1">
        <w:rPr>
          <w:rFonts w:ascii="Arial" w:hAnsi="Arial" w:cs="Arial"/>
          <w:color w:val="777777" w:themeColor="text1"/>
          <w:sz w:val="20"/>
          <w:szCs w:val="20"/>
          <w:vertAlign w:val="superscript"/>
        </w:rPr>
        <w:instrText xml:space="preserve"> ADDIN EN.CITE.DATA </w:instrText>
      </w:r>
      <w:r w:rsidR="0084069E" w:rsidRPr="007E5FC1">
        <w:rPr>
          <w:rFonts w:ascii="Arial" w:hAnsi="Arial" w:cs="Arial"/>
          <w:color w:val="777777" w:themeColor="text1"/>
          <w:sz w:val="20"/>
          <w:szCs w:val="20"/>
          <w:vertAlign w:val="superscript"/>
        </w:rPr>
      </w:r>
      <w:r w:rsidR="0084069E" w:rsidRPr="007E5FC1">
        <w:rPr>
          <w:rFonts w:ascii="Arial" w:hAnsi="Arial" w:cs="Arial"/>
          <w:color w:val="777777" w:themeColor="text1"/>
          <w:sz w:val="20"/>
          <w:szCs w:val="20"/>
          <w:vertAlign w:val="superscript"/>
        </w:rPr>
        <w:fldChar w:fldCharType="end"/>
      </w:r>
      <w:r w:rsidR="0084069E" w:rsidRPr="007E5FC1">
        <w:rPr>
          <w:rFonts w:ascii="Arial" w:hAnsi="Arial" w:cs="Arial"/>
          <w:color w:val="777777" w:themeColor="text1"/>
          <w:sz w:val="20"/>
          <w:szCs w:val="20"/>
          <w:vertAlign w:val="superscript"/>
        </w:rPr>
      </w:r>
      <w:r w:rsidR="0084069E" w:rsidRPr="007E5FC1">
        <w:rPr>
          <w:rFonts w:ascii="Arial" w:hAnsi="Arial" w:cs="Arial"/>
          <w:color w:val="777777" w:themeColor="text1"/>
          <w:sz w:val="20"/>
          <w:szCs w:val="20"/>
          <w:vertAlign w:val="superscript"/>
        </w:rPr>
        <w:fldChar w:fldCharType="separate"/>
      </w:r>
      <w:r w:rsidR="0084069E" w:rsidRPr="007E5FC1">
        <w:rPr>
          <w:rFonts w:ascii="Arial" w:hAnsi="Arial" w:cs="Arial"/>
          <w:color w:val="777777" w:themeColor="text1"/>
          <w:sz w:val="20"/>
          <w:szCs w:val="20"/>
          <w:vertAlign w:val="superscript"/>
        </w:rPr>
        <w:t>11</w:t>
      </w:r>
      <w:r w:rsidR="0084069E" w:rsidRPr="007E5FC1">
        <w:rPr>
          <w:rFonts w:ascii="Arial" w:hAnsi="Arial" w:cs="Arial"/>
          <w:color w:val="777777" w:themeColor="text1"/>
          <w:sz w:val="20"/>
          <w:szCs w:val="20"/>
          <w:vertAlign w:val="superscript"/>
        </w:rPr>
        <w:fldChar w:fldCharType="end"/>
      </w:r>
      <w:r w:rsidR="0084069E" w:rsidRPr="007E5FC1">
        <w:rPr>
          <w:rFonts w:ascii="Arial" w:hAnsi="Arial" w:cs="Arial"/>
          <w:color w:val="777777" w:themeColor="text1"/>
          <w:sz w:val="20"/>
          <w:szCs w:val="20"/>
        </w:rPr>
        <w:t xml:space="preserve">  </w:t>
      </w:r>
      <w:r w:rsidR="00D1515C" w:rsidRPr="007E5FC1">
        <w:rPr>
          <w:rFonts w:ascii="Arial" w:hAnsi="Arial" w:cs="Arial"/>
          <w:b/>
          <w:bCs/>
          <w:color w:val="777777" w:themeColor="text1"/>
          <w:sz w:val="20"/>
          <w:szCs w:val="20"/>
        </w:rPr>
        <w:t xml:space="preserve">Echocardiographic assessment would include function, effusion, and valvar regurgitation. </w:t>
      </w:r>
    </w:p>
    <w:p w14:paraId="227B532D" w14:textId="77777777" w:rsidR="007E5FC1" w:rsidRDefault="007E5FC1" w:rsidP="007E5FC1">
      <w:pPr>
        <w:rPr>
          <w:rFonts w:ascii="Arial" w:hAnsi="Arial" w:cs="Arial"/>
          <w:color w:val="777777" w:themeColor="text1"/>
          <w:sz w:val="20"/>
          <w:szCs w:val="20"/>
        </w:rPr>
      </w:pPr>
    </w:p>
    <w:p w14:paraId="3046B43F" w14:textId="11E53286" w:rsidR="00D1515C" w:rsidRPr="007E5FC1" w:rsidRDefault="007E5FC1" w:rsidP="007E5FC1">
      <w:pPr>
        <w:rPr>
          <w:rFonts w:ascii="Arial" w:hAnsi="Arial" w:cs="Arial"/>
          <w:color w:val="777777" w:themeColor="text1"/>
          <w:sz w:val="20"/>
          <w:szCs w:val="20"/>
        </w:rPr>
      </w:pPr>
      <w:r w:rsidRPr="007E5FC1">
        <w:rPr>
          <w:rFonts w:ascii="Arial" w:hAnsi="Arial" w:cs="Arial"/>
          <w:noProof/>
          <w:sz w:val="22"/>
          <w:szCs w:val="22"/>
        </w:rPr>
        <w:drawing>
          <wp:anchor distT="0" distB="0" distL="114300" distR="114300" simplePos="0" relativeHeight="251656191" behindDoc="1" locked="0" layoutInCell="1" allowOverlap="1" wp14:anchorId="21EDD5FF" wp14:editId="5FD6463E">
            <wp:simplePos x="0" y="0"/>
            <wp:positionH relativeFrom="page">
              <wp:posOffset>3698240</wp:posOffset>
            </wp:positionH>
            <wp:positionV relativeFrom="paragraph">
              <wp:posOffset>451485</wp:posOffset>
            </wp:positionV>
            <wp:extent cx="3531235" cy="2131060"/>
            <wp:effectExtent l="0" t="0" r="0" b="2540"/>
            <wp:wrapTight wrapText="bothSides">
              <wp:wrapPolygon edited="0">
                <wp:start x="0" y="0"/>
                <wp:lineTo x="0" y="21433"/>
                <wp:lineTo x="21441" y="21433"/>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235" cy="213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FC1">
        <w:rPr>
          <w:rFonts w:ascii="Arial" w:hAnsi="Arial" w:cs="Arial"/>
          <w:bCs/>
          <w:noProof/>
          <w:color w:val="589095"/>
          <w:sz w:val="22"/>
          <w:szCs w:val="22"/>
          <w:u w:val="single"/>
        </w:rPr>
        <w:drawing>
          <wp:anchor distT="0" distB="0" distL="114300" distR="114300" simplePos="0" relativeHeight="251660288" behindDoc="1" locked="0" layoutInCell="1" allowOverlap="1" wp14:anchorId="18D6231F" wp14:editId="659F9586">
            <wp:simplePos x="0" y="0"/>
            <wp:positionH relativeFrom="margin">
              <wp:posOffset>-47625</wp:posOffset>
            </wp:positionH>
            <wp:positionV relativeFrom="paragraph">
              <wp:posOffset>485775</wp:posOffset>
            </wp:positionV>
            <wp:extent cx="2847975" cy="6863080"/>
            <wp:effectExtent l="0" t="0" r="0" b="0"/>
            <wp:wrapTight wrapText="bothSides">
              <wp:wrapPolygon edited="0">
                <wp:start x="9632" y="0"/>
                <wp:lineTo x="8862" y="120"/>
                <wp:lineTo x="7706" y="480"/>
                <wp:lineTo x="7706" y="799"/>
                <wp:lineTo x="8284" y="1279"/>
                <wp:lineTo x="0" y="1759"/>
                <wp:lineTo x="0" y="4037"/>
                <wp:lineTo x="6357" y="4477"/>
                <wp:lineTo x="6357" y="5076"/>
                <wp:lineTo x="6646" y="5116"/>
                <wp:lineTo x="10595" y="5116"/>
                <wp:lineTo x="9921" y="5756"/>
                <wp:lineTo x="0" y="8554"/>
                <wp:lineTo x="0" y="10752"/>
                <wp:lineTo x="10595" y="10872"/>
                <wp:lineTo x="0" y="11152"/>
                <wp:lineTo x="0" y="13950"/>
                <wp:lineTo x="10595" y="14070"/>
                <wp:lineTo x="0" y="14469"/>
                <wp:lineTo x="0" y="19546"/>
                <wp:lineTo x="10595" y="19825"/>
                <wp:lineTo x="9054" y="20145"/>
                <wp:lineTo x="7995" y="20425"/>
                <wp:lineTo x="7802" y="20665"/>
                <wp:lineTo x="7802" y="20944"/>
                <wp:lineTo x="7898" y="21184"/>
                <wp:lineTo x="9343" y="21544"/>
                <wp:lineTo x="9632" y="21544"/>
                <wp:lineTo x="11847" y="21544"/>
                <wp:lineTo x="12136" y="21544"/>
                <wp:lineTo x="13581" y="21184"/>
                <wp:lineTo x="13678" y="21104"/>
                <wp:lineTo x="13678" y="20665"/>
                <wp:lineTo x="13581" y="20465"/>
                <wp:lineTo x="11944" y="20025"/>
                <wp:lineTo x="10981" y="19825"/>
                <wp:lineTo x="21480" y="19546"/>
                <wp:lineTo x="21480" y="14469"/>
                <wp:lineTo x="10981" y="14070"/>
                <wp:lineTo x="21480" y="13950"/>
                <wp:lineTo x="21480" y="11152"/>
                <wp:lineTo x="10981" y="10872"/>
                <wp:lineTo x="21480" y="10752"/>
                <wp:lineTo x="21480" y="8514"/>
                <wp:lineTo x="11077" y="8314"/>
                <wp:lineTo x="15700" y="7035"/>
                <wp:lineTo x="16664" y="7035"/>
                <wp:lineTo x="17049" y="6835"/>
                <wp:lineTo x="16953" y="6395"/>
                <wp:lineTo x="18590" y="6395"/>
                <wp:lineTo x="18975" y="6275"/>
                <wp:lineTo x="18879" y="5316"/>
                <wp:lineTo x="16567" y="5116"/>
                <wp:lineTo x="15219" y="5036"/>
                <wp:lineTo x="15026" y="4477"/>
                <wp:lineTo x="21480" y="4037"/>
                <wp:lineTo x="21480" y="1759"/>
                <wp:lineTo x="13196" y="1279"/>
                <wp:lineTo x="13774" y="759"/>
                <wp:lineTo x="13870" y="520"/>
                <wp:lineTo x="12714" y="120"/>
                <wp:lineTo x="11847" y="0"/>
                <wp:lineTo x="96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6863080"/>
                    </a:xfrm>
                    <a:prstGeom prst="rect">
                      <a:avLst/>
                    </a:prstGeom>
                    <a:noFill/>
                  </pic:spPr>
                </pic:pic>
              </a:graphicData>
            </a:graphic>
            <wp14:sizeRelH relativeFrom="page">
              <wp14:pctWidth>0</wp14:pctWidth>
            </wp14:sizeRelH>
            <wp14:sizeRelV relativeFrom="page">
              <wp14:pctHeight>0</wp14:pctHeight>
            </wp14:sizeRelV>
          </wp:anchor>
        </w:drawing>
      </w:r>
      <w:r w:rsidR="00D1515C" w:rsidRPr="007E5FC1">
        <w:rPr>
          <w:rFonts w:ascii="Arial" w:hAnsi="Arial" w:cs="Arial"/>
          <w:b/>
          <w:color w:val="589095"/>
          <w:sz w:val="22"/>
          <w:szCs w:val="22"/>
        </w:rPr>
        <w:t>PROTOCOL</w:t>
      </w:r>
      <w:r w:rsidR="00D1515C" w:rsidRPr="007E5FC1">
        <w:rPr>
          <w:rFonts w:ascii="Arial" w:hAnsi="Arial" w:cs="Arial"/>
          <w:bCs/>
          <w:color w:val="589095"/>
          <w:sz w:val="22"/>
          <w:szCs w:val="22"/>
          <w:u w:val="single"/>
        </w:rPr>
        <w:br w:type="page"/>
      </w:r>
    </w:p>
    <w:p w14:paraId="72DEBDF7" w14:textId="3F7A8A30" w:rsidR="004A4970" w:rsidRPr="007E5FC1" w:rsidRDefault="00D1515C" w:rsidP="007E5FC1">
      <w:pPr>
        <w:rPr>
          <w:rFonts w:ascii="Arial" w:hAnsi="Arial" w:cs="Arial"/>
          <w:b/>
          <w:color w:val="589095"/>
          <w:sz w:val="20"/>
          <w:szCs w:val="20"/>
          <w:u w:val="single"/>
        </w:rPr>
      </w:pPr>
      <w:r w:rsidRPr="007E5FC1">
        <w:rPr>
          <w:rFonts w:ascii="Arial" w:hAnsi="Arial" w:cs="Arial"/>
          <w:bCs/>
          <w:color w:val="589095"/>
          <w:sz w:val="20"/>
          <w:szCs w:val="20"/>
          <w:u w:val="single"/>
        </w:rPr>
        <w:lastRenderedPageBreak/>
        <w:t xml:space="preserve">Baseline Communication and Studies </w:t>
      </w:r>
    </w:p>
    <w:p w14:paraId="53C0B863" w14:textId="1469E03F" w:rsidR="00D1515C" w:rsidRPr="007E5FC1" w:rsidRDefault="00D1515C" w:rsidP="007E5FC1">
      <w:pPr>
        <w:rPr>
          <w:rFonts w:ascii="Arial" w:hAnsi="Arial" w:cs="Arial"/>
          <w:color w:val="777777" w:themeColor="text1"/>
          <w:sz w:val="20"/>
          <w:szCs w:val="20"/>
        </w:rPr>
      </w:pPr>
      <w:r w:rsidRPr="007E5FC1">
        <w:rPr>
          <w:rFonts w:ascii="Arial" w:hAnsi="Arial" w:cs="Arial"/>
          <w:color w:val="777777" w:themeColor="text1"/>
          <w:sz w:val="20"/>
          <w:szCs w:val="20"/>
        </w:rPr>
        <w:t xml:space="preserve">We encourage pre-gene therapy discussions with families as related to goals of care, including willingness to receive inotropic </w:t>
      </w:r>
      <w:r w:rsidR="006510B0" w:rsidRPr="007E5FC1">
        <w:rPr>
          <w:rFonts w:ascii="Arial" w:hAnsi="Arial" w:cs="Arial"/>
          <w:color w:val="777777" w:themeColor="text1"/>
          <w:sz w:val="20"/>
          <w:szCs w:val="20"/>
        </w:rPr>
        <w:t xml:space="preserve">medications </w:t>
      </w:r>
      <w:r w:rsidRPr="007E5FC1">
        <w:rPr>
          <w:rFonts w:ascii="Arial" w:hAnsi="Arial" w:cs="Arial"/>
          <w:color w:val="777777" w:themeColor="text1"/>
          <w:sz w:val="20"/>
          <w:szCs w:val="20"/>
        </w:rPr>
        <w:t>and temporary mechanical circulatory</w:t>
      </w:r>
      <w:r w:rsidR="006510B0" w:rsidRPr="007E5FC1">
        <w:rPr>
          <w:rFonts w:ascii="Arial" w:hAnsi="Arial" w:cs="Arial"/>
          <w:color w:val="777777" w:themeColor="text1"/>
          <w:sz w:val="20"/>
          <w:szCs w:val="20"/>
        </w:rPr>
        <w:t xml:space="preserve"> support in case </w:t>
      </w:r>
      <w:proofErr w:type="gramStart"/>
      <w:r w:rsidR="006510B0" w:rsidRPr="007E5FC1">
        <w:rPr>
          <w:rFonts w:ascii="Arial" w:hAnsi="Arial" w:cs="Arial"/>
          <w:color w:val="777777" w:themeColor="text1"/>
          <w:sz w:val="20"/>
          <w:szCs w:val="20"/>
        </w:rPr>
        <w:t>of  serious</w:t>
      </w:r>
      <w:proofErr w:type="gramEnd"/>
      <w:r w:rsidR="006510B0" w:rsidRPr="007E5FC1">
        <w:rPr>
          <w:rFonts w:ascii="Arial" w:hAnsi="Arial" w:cs="Arial"/>
          <w:color w:val="777777" w:themeColor="text1"/>
          <w:sz w:val="20"/>
          <w:szCs w:val="20"/>
        </w:rPr>
        <w:t xml:space="preserve"> hemodynamic complications</w:t>
      </w:r>
      <w:r w:rsidRPr="007E5FC1">
        <w:rPr>
          <w:rFonts w:ascii="Arial" w:hAnsi="Arial" w:cs="Arial"/>
          <w:color w:val="777777" w:themeColor="text1"/>
          <w:sz w:val="20"/>
          <w:szCs w:val="20"/>
        </w:rPr>
        <w:t>. Gene Therapy providers</w:t>
      </w:r>
      <w:r w:rsidR="006510B0" w:rsidRPr="007E5FC1">
        <w:rPr>
          <w:rFonts w:ascii="Arial" w:hAnsi="Arial" w:cs="Arial"/>
          <w:color w:val="777777" w:themeColor="text1"/>
          <w:sz w:val="20"/>
          <w:szCs w:val="20"/>
        </w:rPr>
        <w:t xml:space="preserve"> (or primary neurologists)</w:t>
      </w:r>
      <w:r w:rsidRPr="007E5FC1">
        <w:rPr>
          <w:rFonts w:ascii="Arial" w:hAnsi="Arial" w:cs="Arial"/>
          <w:color w:val="777777" w:themeColor="text1"/>
          <w:sz w:val="20"/>
          <w:szCs w:val="20"/>
        </w:rPr>
        <w:t xml:space="preserve"> are likely </w:t>
      </w:r>
      <w:r w:rsidR="006510B0" w:rsidRPr="007E5FC1">
        <w:rPr>
          <w:rFonts w:ascii="Arial" w:hAnsi="Arial" w:cs="Arial"/>
          <w:color w:val="777777" w:themeColor="text1"/>
          <w:sz w:val="20"/>
          <w:szCs w:val="20"/>
        </w:rPr>
        <w:t>most appropriate</w:t>
      </w:r>
      <w:r w:rsidRPr="007E5FC1">
        <w:rPr>
          <w:rFonts w:ascii="Arial" w:hAnsi="Arial" w:cs="Arial"/>
          <w:color w:val="777777" w:themeColor="text1"/>
          <w:sz w:val="20"/>
          <w:szCs w:val="20"/>
        </w:rPr>
        <w:t xml:space="preserve"> to have this conversation with patients/families, although with some aid from Cardiologists as needed. Similarly, we encourage communication by Cardiology team members with Cardiac ICU / Surgery teams of the (low) potential of these </w:t>
      </w:r>
      <w:r w:rsidR="006510B0" w:rsidRPr="007E5FC1">
        <w:rPr>
          <w:rFonts w:ascii="Arial" w:hAnsi="Arial" w:cs="Arial"/>
          <w:color w:val="777777" w:themeColor="text1"/>
          <w:sz w:val="20"/>
          <w:szCs w:val="20"/>
        </w:rPr>
        <w:t xml:space="preserve">patients to require advanced cardiac therapies </w:t>
      </w:r>
      <w:r w:rsidRPr="007E5FC1">
        <w:rPr>
          <w:rFonts w:ascii="Arial" w:hAnsi="Arial" w:cs="Arial"/>
          <w:color w:val="777777" w:themeColor="text1"/>
          <w:sz w:val="20"/>
          <w:szCs w:val="20"/>
        </w:rPr>
        <w:t xml:space="preserve">and </w:t>
      </w:r>
      <w:r w:rsidR="006510B0" w:rsidRPr="007E5FC1">
        <w:rPr>
          <w:rFonts w:ascii="Arial" w:hAnsi="Arial" w:cs="Arial"/>
          <w:color w:val="777777" w:themeColor="text1"/>
          <w:sz w:val="20"/>
          <w:szCs w:val="20"/>
        </w:rPr>
        <w:t xml:space="preserve">to assess emergent care strategies preemptively. </w:t>
      </w:r>
    </w:p>
    <w:p w14:paraId="5955C3D4" w14:textId="1B673060" w:rsidR="00D1515C" w:rsidRPr="007E5FC1" w:rsidRDefault="00D1515C" w:rsidP="007E5FC1">
      <w:pPr>
        <w:rPr>
          <w:rFonts w:ascii="Arial" w:hAnsi="Arial" w:cs="Arial"/>
          <w:color w:val="777777" w:themeColor="text1"/>
          <w:sz w:val="20"/>
          <w:szCs w:val="20"/>
        </w:rPr>
      </w:pPr>
    </w:p>
    <w:p w14:paraId="3F32BDEB" w14:textId="1D1A19A9" w:rsidR="00DD4E26" w:rsidRPr="007E5FC1" w:rsidRDefault="00391F24" w:rsidP="007E5FC1">
      <w:pPr>
        <w:rPr>
          <w:rFonts w:ascii="Arial" w:hAnsi="Arial" w:cs="Arial"/>
          <w:color w:val="777777" w:themeColor="text1"/>
          <w:sz w:val="20"/>
          <w:szCs w:val="20"/>
        </w:rPr>
      </w:pPr>
      <w:r w:rsidRPr="007E5FC1">
        <w:rPr>
          <w:rFonts w:ascii="Arial" w:hAnsi="Arial" w:cs="Arial"/>
          <w:color w:val="777777" w:themeColor="text1"/>
          <w:sz w:val="20"/>
          <w:szCs w:val="20"/>
        </w:rPr>
        <w:t xml:space="preserve">We recommend </w:t>
      </w:r>
      <w:r w:rsidR="00D1515C" w:rsidRPr="007E5FC1">
        <w:rPr>
          <w:rFonts w:ascii="Arial" w:hAnsi="Arial" w:cs="Arial"/>
          <w:b/>
          <w:bCs/>
          <w:color w:val="777777" w:themeColor="text1"/>
          <w:sz w:val="20"/>
          <w:szCs w:val="20"/>
        </w:rPr>
        <w:t>baseline troponin, ECG and echocardiogram within 3-6 months prior to gene therapy</w:t>
      </w:r>
      <w:r w:rsidR="00D1515C" w:rsidRPr="007E5FC1">
        <w:rPr>
          <w:rFonts w:ascii="Arial" w:hAnsi="Arial" w:cs="Arial"/>
          <w:color w:val="777777" w:themeColor="text1"/>
          <w:sz w:val="20"/>
          <w:szCs w:val="20"/>
        </w:rPr>
        <w:t xml:space="preserve"> infusion. At this age, these studies are likely to be normal, although troponin elevation in an asymptomatic DMD patient </w:t>
      </w:r>
      <w:r w:rsidR="00DD4E26" w:rsidRPr="007E5FC1">
        <w:rPr>
          <w:rFonts w:ascii="Arial" w:hAnsi="Arial" w:cs="Arial"/>
          <w:color w:val="777777" w:themeColor="text1"/>
          <w:sz w:val="20"/>
          <w:szCs w:val="20"/>
        </w:rPr>
        <w:t>may be found, and thus serve as a baseline.</w:t>
      </w:r>
    </w:p>
    <w:p w14:paraId="0D5736EC" w14:textId="583EDFAE" w:rsidR="00DD4E26" w:rsidRPr="007E5FC1" w:rsidRDefault="00DD4E26" w:rsidP="007E5FC1">
      <w:pPr>
        <w:rPr>
          <w:rFonts w:ascii="Arial" w:hAnsi="Arial" w:cs="Arial"/>
          <w:color w:val="777777" w:themeColor="text1"/>
          <w:sz w:val="20"/>
          <w:szCs w:val="20"/>
        </w:rPr>
      </w:pPr>
    </w:p>
    <w:p w14:paraId="7EB911E6" w14:textId="38E0812B" w:rsidR="00DD4E26" w:rsidRPr="007E5FC1" w:rsidRDefault="00DD4E26" w:rsidP="007E5FC1">
      <w:pPr>
        <w:rPr>
          <w:rFonts w:ascii="Arial" w:hAnsi="Arial" w:cs="Arial"/>
          <w:b/>
          <w:color w:val="589095"/>
          <w:sz w:val="20"/>
          <w:szCs w:val="20"/>
          <w:u w:val="single"/>
        </w:rPr>
      </w:pPr>
      <w:r w:rsidRPr="007E5FC1">
        <w:rPr>
          <w:rFonts w:ascii="Arial" w:hAnsi="Arial" w:cs="Arial"/>
          <w:bCs/>
          <w:color w:val="589095"/>
          <w:sz w:val="20"/>
          <w:szCs w:val="20"/>
          <w:u w:val="single"/>
        </w:rPr>
        <w:t xml:space="preserve">Post Gene Therapy </w:t>
      </w:r>
      <w:r w:rsidR="00E60E1F" w:rsidRPr="007E5FC1">
        <w:rPr>
          <w:rFonts w:ascii="Arial" w:hAnsi="Arial" w:cs="Arial"/>
          <w:bCs/>
          <w:color w:val="589095"/>
          <w:sz w:val="20"/>
          <w:szCs w:val="20"/>
          <w:u w:val="single"/>
        </w:rPr>
        <w:t>Minimum Assessments</w:t>
      </w:r>
      <w:r w:rsidRPr="007E5FC1">
        <w:rPr>
          <w:rFonts w:ascii="Arial" w:hAnsi="Arial" w:cs="Arial"/>
          <w:bCs/>
          <w:color w:val="589095"/>
          <w:sz w:val="20"/>
          <w:szCs w:val="20"/>
          <w:u w:val="single"/>
        </w:rPr>
        <w:t xml:space="preserve"> </w:t>
      </w:r>
    </w:p>
    <w:p w14:paraId="70C5BFD0" w14:textId="4132B448" w:rsidR="00DD4E26" w:rsidRPr="007E5FC1" w:rsidRDefault="00DD4E26" w:rsidP="007E5FC1">
      <w:pPr>
        <w:pStyle w:val="ListParagraph"/>
        <w:numPr>
          <w:ilvl w:val="0"/>
          <w:numId w:val="13"/>
        </w:numPr>
        <w:rPr>
          <w:rFonts w:ascii="Arial" w:hAnsi="Arial" w:cs="Arial"/>
          <w:color w:val="777777" w:themeColor="text1"/>
          <w:sz w:val="20"/>
          <w:szCs w:val="20"/>
        </w:rPr>
      </w:pPr>
      <w:r w:rsidRPr="007E5FC1">
        <w:rPr>
          <w:rFonts w:ascii="Arial" w:hAnsi="Arial" w:cs="Arial"/>
          <w:color w:val="777777" w:themeColor="text1"/>
          <w:sz w:val="20"/>
          <w:szCs w:val="20"/>
        </w:rPr>
        <w:t>Clinical assessment of any patient wit</w:t>
      </w:r>
      <w:r w:rsidR="00E60E1F" w:rsidRPr="007E5FC1">
        <w:rPr>
          <w:rFonts w:ascii="Arial" w:hAnsi="Arial" w:cs="Arial"/>
          <w:color w:val="777777" w:themeColor="text1"/>
          <w:sz w:val="20"/>
          <w:szCs w:val="20"/>
        </w:rPr>
        <w:t>h</w:t>
      </w:r>
      <w:r w:rsidRPr="007E5FC1">
        <w:rPr>
          <w:rFonts w:ascii="Arial" w:hAnsi="Arial" w:cs="Arial"/>
          <w:color w:val="777777" w:themeColor="text1"/>
          <w:sz w:val="20"/>
          <w:szCs w:val="20"/>
        </w:rPr>
        <w:t xml:space="preserve"> nausea, vomiting, chest pain</w:t>
      </w:r>
      <w:r w:rsidR="00BD26CA" w:rsidRPr="007E5FC1">
        <w:rPr>
          <w:rFonts w:ascii="Arial" w:hAnsi="Arial" w:cs="Arial"/>
          <w:color w:val="777777" w:themeColor="text1"/>
          <w:sz w:val="20"/>
          <w:szCs w:val="20"/>
        </w:rPr>
        <w:t>, palpitations, abdominal pain, severe fatigue, rapid breathing</w:t>
      </w:r>
      <w:r w:rsidRPr="007E5FC1">
        <w:rPr>
          <w:rFonts w:ascii="Arial" w:hAnsi="Arial" w:cs="Arial"/>
          <w:color w:val="777777" w:themeColor="text1"/>
          <w:sz w:val="20"/>
          <w:szCs w:val="20"/>
        </w:rPr>
        <w:t xml:space="preserve"> should always be</w:t>
      </w:r>
      <w:r w:rsidR="00BD26CA" w:rsidRPr="007E5FC1">
        <w:rPr>
          <w:rFonts w:ascii="Arial" w:hAnsi="Arial" w:cs="Arial"/>
          <w:color w:val="777777" w:themeColor="text1"/>
          <w:sz w:val="20"/>
          <w:szCs w:val="20"/>
        </w:rPr>
        <w:t xml:space="preserve"> obtained in person by gene therapy team with cardiology consultation as needed for clinical concerns. (GI symptoms are common </w:t>
      </w:r>
      <w:proofErr w:type="gramStart"/>
      <w:r w:rsidR="00BD26CA" w:rsidRPr="007E5FC1">
        <w:rPr>
          <w:rFonts w:ascii="Arial" w:hAnsi="Arial" w:cs="Arial"/>
          <w:color w:val="777777" w:themeColor="text1"/>
          <w:sz w:val="20"/>
          <w:szCs w:val="20"/>
        </w:rPr>
        <w:t>post  gene</w:t>
      </w:r>
      <w:proofErr w:type="gramEnd"/>
      <w:r w:rsidR="00BD26CA" w:rsidRPr="007E5FC1">
        <w:rPr>
          <w:rFonts w:ascii="Arial" w:hAnsi="Arial" w:cs="Arial"/>
          <w:color w:val="777777" w:themeColor="text1"/>
          <w:sz w:val="20"/>
          <w:szCs w:val="20"/>
        </w:rPr>
        <w:t xml:space="preserve"> therapy infusion)</w:t>
      </w:r>
    </w:p>
    <w:p w14:paraId="7F17E8C7" w14:textId="608DD95C" w:rsidR="00DD4E26" w:rsidRPr="007E5FC1" w:rsidRDefault="00DD4E26" w:rsidP="007E5FC1">
      <w:pPr>
        <w:pStyle w:val="ListParagraph"/>
        <w:numPr>
          <w:ilvl w:val="0"/>
          <w:numId w:val="13"/>
        </w:numPr>
        <w:rPr>
          <w:rFonts w:ascii="Arial" w:hAnsi="Arial" w:cs="Arial"/>
          <w:color w:val="777777" w:themeColor="text1"/>
          <w:sz w:val="20"/>
          <w:szCs w:val="20"/>
        </w:rPr>
      </w:pPr>
      <w:r w:rsidRPr="007E5FC1">
        <w:rPr>
          <w:rFonts w:ascii="Arial" w:hAnsi="Arial" w:cs="Arial"/>
          <w:color w:val="777777" w:themeColor="text1"/>
          <w:sz w:val="20"/>
          <w:szCs w:val="20"/>
        </w:rPr>
        <w:t xml:space="preserve">Assessment of </w:t>
      </w:r>
      <w:r w:rsidRPr="007E5FC1">
        <w:rPr>
          <w:rFonts w:ascii="Arial" w:hAnsi="Arial" w:cs="Arial"/>
          <w:b/>
          <w:bCs/>
          <w:color w:val="777777" w:themeColor="text1"/>
          <w:sz w:val="20"/>
          <w:szCs w:val="20"/>
        </w:rPr>
        <w:t>troponin</w:t>
      </w:r>
      <w:r w:rsidRPr="007E5FC1">
        <w:rPr>
          <w:rFonts w:ascii="Arial" w:hAnsi="Arial" w:cs="Arial"/>
          <w:color w:val="777777" w:themeColor="text1"/>
          <w:sz w:val="20"/>
          <w:szCs w:val="20"/>
        </w:rPr>
        <w:t xml:space="preserve"> </w:t>
      </w:r>
      <w:r w:rsidRPr="007E5FC1">
        <w:rPr>
          <w:rFonts w:ascii="Arial" w:hAnsi="Arial" w:cs="Arial"/>
          <w:b/>
          <w:bCs/>
          <w:color w:val="777777" w:themeColor="text1"/>
          <w:sz w:val="20"/>
          <w:szCs w:val="20"/>
        </w:rPr>
        <w:t>at</w:t>
      </w:r>
      <w:r w:rsidRPr="007E5FC1">
        <w:rPr>
          <w:rFonts w:ascii="Arial" w:hAnsi="Arial" w:cs="Arial"/>
          <w:color w:val="777777" w:themeColor="text1"/>
          <w:sz w:val="20"/>
          <w:szCs w:val="20"/>
        </w:rPr>
        <w:t xml:space="preserve"> </w:t>
      </w:r>
      <w:r w:rsidRPr="007E5FC1">
        <w:rPr>
          <w:rFonts w:ascii="Arial" w:hAnsi="Arial" w:cs="Arial"/>
          <w:b/>
          <w:bCs/>
          <w:color w:val="777777" w:themeColor="text1"/>
          <w:sz w:val="20"/>
          <w:szCs w:val="20"/>
        </w:rPr>
        <w:t>3 days</w:t>
      </w:r>
      <w:r w:rsidRPr="007E5FC1">
        <w:rPr>
          <w:rFonts w:ascii="Arial" w:hAnsi="Arial" w:cs="Arial"/>
          <w:color w:val="777777" w:themeColor="text1"/>
          <w:sz w:val="20"/>
          <w:szCs w:val="20"/>
        </w:rPr>
        <w:t xml:space="preserve"> </w:t>
      </w:r>
      <w:r w:rsidRPr="007E5FC1">
        <w:rPr>
          <w:rFonts w:ascii="Arial" w:hAnsi="Arial" w:cs="Arial"/>
          <w:b/>
          <w:bCs/>
          <w:color w:val="777777" w:themeColor="text1"/>
          <w:sz w:val="20"/>
          <w:szCs w:val="20"/>
        </w:rPr>
        <w:t>post-infusion</w:t>
      </w:r>
      <w:r w:rsidRPr="007E5FC1">
        <w:rPr>
          <w:rFonts w:ascii="Arial" w:hAnsi="Arial" w:cs="Arial"/>
          <w:color w:val="777777" w:themeColor="text1"/>
          <w:sz w:val="20"/>
          <w:szCs w:val="20"/>
        </w:rPr>
        <w:t xml:space="preserve"> is recommended to capture early virally-mediated cardiac inflammation</w:t>
      </w:r>
    </w:p>
    <w:p w14:paraId="07D4AF9E" w14:textId="14D398F8" w:rsidR="00DD4E26" w:rsidRPr="007E5FC1" w:rsidRDefault="00DD4E26" w:rsidP="007E5FC1">
      <w:pPr>
        <w:pStyle w:val="ListParagraph"/>
        <w:numPr>
          <w:ilvl w:val="0"/>
          <w:numId w:val="13"/>
        </w:numPr>
        <w:rPr>
          <w:rFonts w:ascii="Arial" w:hAnsi="Arial" w:cs="Arial"/>
          <w:color w:val="777777" w:themeColor="text1"/>
          <w:sz w:val="20"/>
          <w:szCs w:val="20"/>
        </w:rPr>
      </w:pPr>
      <w:r w:rsidRPr="007E5FC1">
        <w:rPr>
          <w:rFonts w:ascii="Arial" w:hAnsi="Arial" w:cs="Arial"/>
          <w:color w:val="777777" w:themeColor="text1"/>
          <w:sz w:val="20"/>
          <w:szCs w:val="20"/>
        </w:rPr>
        <w:t xml:space="preserve">At </w:t>
      </w:r>
      <w:proofErr w:type="gramStart"/>
      <w:r w:rsidRPr="007E5FC1">
        <w:rPr>
          <w:rFonts w:ascii="Arial" w:hAnsi="Arial" w:cs="Arial"/>
          <w:b/>
          <w:bCs/>
          <w:color w:val="777777" w:themeColor="text1"/>
          <w:sz w:val="20"/>
          <w:szCs w:val="20"/>
        </w:rPr>
        <w:t>one week</w:t>
      </w:r>
      <w:proofErr w:type="gramEnd"/>
      <w:r w:rsidRPr="007E5FC1">
        <w:rPr>
          <w:rFonts w:ascii="Arial" w:hAnsi="Arial" w:cs="Arial"/>
          <w:color w:val="777777" w:themeColor="text1"/>
          <w:sz w:val="20"/>
          <w:szCs w:val="20"/>
        </w:rPr>
        <w:t xml:space="preserve"> post-infusion, an assessment of </w:t>
      </w:r>
      <w:r w:rsidRPr="007E5FC1">
        <w:rPr>
          <w:rFonts w:ascii="Arial" w:hAnsi="Arial" w:cs="Arial"/>
          <w:b/>
          <w:bCs/>
          <w:color w:val="777777" w:themeColor="text1"/>
          <w:sz w:val="20"/>
          <w:szCs w:val="20"/>
        </w:rPr>
        <w:t>troponin, ECG and echocardiogram</w:t>
      </w:r>
      <w:r w:rsidRPr="007E5FC1">
        <w:rPr>
          <w:rFonts w:ascii="Arial" w:hAnsi="Arial" w:cs="Arial"/>
          <w:color w:val="777777" w:themeColor="text1"/>
          <w:sz w:val="20"/>
          <w:szCs w:val="20"/>
        </w:rPr>
        <w:t xml:space="preserve"> is recommended.</w:t>
      </w:r>
    </w:p>
    <w:p w14:paraId="14A02130" w14:textId="56043A2A" w:rsidR="00953C93" w:rsidRPr="007E5FC1" w:rsidRDefault="00953C93" w:rsidP="007E5FC1">
      <w:pPr>
        <w:pStyle w:val="ListParagraph"/>
        <w:numPr>
          <w:ilvl w:val="0"/>
          <w:numId w:val="13"/>
        </w:numPr>
        <w:rPr>
          <w:rFonts w:ascii="Arial" w:hAnsi="Arial" w:cs="Arial"/>
          <w:b/>
          <w:bCs/>
          <w:color w:val="777777" w:themeColor="text1"/>
          <w:sz w:val="20"/>
          <w:szCs w:val="20"/>
        </w:rPr>
      </w:pPr>
      <w:r w:rsidRPr="007E5FC1">
        <w:rPr>
          <w:rFonts w:ascii="Arial" w:hAnsi="Arial" w:cs="Arial"/>
          <w:b/>
          <w:bCs/>
          <w:color w:val="777777" w:themeColor="text1"/>
          <w:sz w:val="20"/>
          <w:szCs w:val="20"/>
        </w:rPr>
        <w:t>Further troponin checks are to be undertaken at 2 weeks and 3 weeks post infusion.</w:t>
      </w:r>
    </w:p>
    <w:p w14:paraId="23D539F7" w14:textId="68DCA973" w:rsidR="00DD4E26" w:rsidRPr="007E5FC1" w:rsidRDefault="00DD4E26" w:rsidP="007E5FC1">
      <w:pPr>
        <w:pStyle w:val="ListParagraph"/>
        <w:numPr>
          <w:ilvl w:val="0"/>
          <w:numId w:val="13"/>
        </w:numPr>
        <w:rPr>
          <w:rFonts w:ascii="Arial" w:hAnsi="Arial" w:cs="Arial"/>
          <w:color w:val="777777" w:themeColor="text1"/>
          <w:sz w:val="20"/>
          <w:szCs w:val="20"/>
        </w:rPr>
      </w:pPr>
      <w:r w:rsidRPr="007E5FC1">
        <w:rPr>
          <w:rFonts w:ascii="Arial" w:hAnsi="Arial" w:cs="Arial"/>
          <w:color w:val="777777" w:themeColor="text1"/>
          <w:sz w:val="20"/>
          <w:szCs w:val="20"/>
        </w:rPr>
        <w:t xml:space="preserve">If all normal studies, next assessment would be at </w:t>
      </w:r>
      <w:proofErr w:type="gramStart"/>
      <w:r w:rsidRPr="007E5FC1">
        <w:rPr>
          <w:rFonts w:ascii="Arial" w:hAnsi="Arial" w:cs="Arial"/>
          <w:b/>
          <w:bCs/>
          <w:color w:val="777777" w:themeColor="text1"/>
          <w:sz w:val="20"/>
          <w:szCs w:val="20"/>
        </w:rPr>
        <w:t>1 month</w:t>
      </w:r>
      <w:proofErr w:type="gramEnd"/>
      <w:r w:rsidRPr="007E5FC1">
        <w:rPr>
          <w:rFonts w:ascii="Arial" w:hAnsi="Arial" w:cs="Arial"/>
          <w:color w:val="777777" w:themeColor="text1"/>
          <w:sz w:val="20"/>
          <w:szCs w:val="20"/>
        </w:rPr>
        <w:t xml:space="preserve"> post-infusion with repeat troponin, ECG and echocardiogram.</w:t>
      </w:r>
    </w:p>
    <w:p w14:paraId="2505DDB1" w14:textId="1B5B0FD8" w:rsidR="00DD4E26" w:rsidRPr="007E5FC1" w:rsidRDefault="00DD4E26" w:rsidP="007E5FC1">
      <w:pPr>
        <w:pStyle w:val="ListParagraph"/>
        <w:numPr>
          <w:ilvl w:val="0"/>
          <w:numId w:val="13"/>
        </w:numPr>
        <w:rPr>
          <w:rFonts w:ascii="Arial" w:hAnsi="Arial" w:cs="Arial"/>
          <w:color w:val="777777" w:themeColor="text1"/>
          <w:sz w:val="20"/>
          <w:szCs w:val="20"/>
        </w:rPr>
      </w:pPr>
      <w:r w:rsidRPr="007E5FC1">
        <w:rPr>
          <w:rFonts w:ascii="Arial" w:hAnsi="Arial" w:cs="Arial"/>
          <w:color w:val="777777" w:themeColor="text1"/>
          <w:sz w:val="20"/>
          <w:szCs w:val="20"/>
        </w:rPr>
        <w:t xml:space="preserve">If all normal studies, next assessment would be at </w:t>
      </w:r>
      <w:r w:rsidRPr="007E5FC1">
        <w:rPr>
          <w:rFonts w:ascii="Arial" w:hAnsi="Arial" w:cs="Arial"/>
          <w:b/>
          <w:bCs/>
          <w:color w:val="777777" w:themeColor="text1"/>
          <w:sz w:val="20"/>
          <w:szCs w:val="20"/>
        </w:rPr>
        <w:t>3 months</w:t>
      </w:r>
      <w:r w:rsidRPr="007E5FC1">
        <w:rPr>
          <w:rFonts w:ascii="Arial" w:hAnsi="Arial" w:cs="Arial"/>
          <w:color w:val="777777" w:themeColor="text1"/>
          <w:sz w:val="20"/>
          <w:szCs w:val="20"/>
        </w:rPr>
        <w:t xml:space="preserve"> post-infusion with repeat troponin, ECG, echocardiogram, and an ambulatory rhythm monitor</w:t>
      </w:r>
    </w:p>
    <w:p w14:paraId="339315A2" w14:textId="77777777" w:rsidR="00DD4E26" w:rsidRPr="007E5FC1" w:rsidRDefault="00DD4E26" w:rsidP="007E5FC1">
      <w:pPr>
        <w:rPr>
          <w:rFonts w:ascii="Arial" w:hAnsi="Arial" w:cs="Arial"/>
          <w:color w:val="777777" w:themeColor="text1"/>
          <w:sz w:val="20"/>
          <w:szCs w:val="20"/>
        </w:rPr>
      </w:pPr>
    </w:p>
    <w:p w14:paraId="1D3C6BE8" w14:textId="2F16B8FC" w:rsidR="00DD4E26" w:rsidRPr="007E5FC1" w:rsidRDefault="007513EA" w:rsidP="007E5FC1">
      <w:pPr>
        <w:rPr>
          <w:rFonts w:ascii="Arial" w:hAnsi="Arial" w:cs="Arial"/>
          <w:bCs/>
          <w:color w:val="589095"/>
          <w:sz w:val="20"/>
          <w:szCs w:val="20"/>
          <w:u w:val="single"/>
        </w:rPr>
      </w:pPr>
      <w:r w:rsidRPr="007E5FC1">
        <w:rPr>
          <w:rFonts w:ascii="Arial" w:hAnsi="Arial" w:cs="Arial"/>
          <w:bCs/>
          <w:color w:val="589095"/>
          <w:sz w:val="20"/>
          <w:szCs w:val="20"/>
          <w:u w:val="single"/>
        </w:rPr>
        <w:t>Abnormal findings</w:t>
      </w:r>
    </w:p>
    <w:p w14:paraId="0409D6B1" w14:textId="77777777" w:rsidR="007513EA" w:rsidRPr="007E5FC1" w:rsidRDefault="00DD4E26" w:rsidP="007E5FC1">
      <w:pPr>
        <w:pStyle w:val="ListParagraph"/>
        <w:numPr>
          <w:ilvl w:val="0"/>
          <w:numId w:val="15"/>
        </w:numPr>
        <w:rPr>
          <w:rFonts w:ascii="Arial" w:hAnsi="Arial" w:cs="Arial"/>
          <w:color w:val="777777" w:themeColor="text1"/>
          <w:sz w:val="20"/>
          <w:szCs w:val="20"/>
        </w:rPr>
      </w:pPr>
      <w:r w:rsidRPr="007E5FC1">
        <w:rPr>
          <w:rFonts w:ascii="Arial" w:hAnsi="Arial" w:cs="Arial"/>
          <w:color w:val="777777" w:themeColor="text1"/>
          <w:sz w:val="20"/>
          <w:szCs w:val="20"/>
        </w:rPr>
        <w:t>A</w:t>
      </w:r>
      <w:r w:rsidR="00391F24" w:rsidRPr="007E5FC1">
        <w:rPr>
          <w:rFonts w:ascii="Arial" w:hAnsi="Arial" w:cs="Arial"/>
          <w:color w:val="777777" w:themeColor="text1"/>
          <w:sz w:val="20"/>
          <w:szCs w:val="20"/>
        </w:rPr>
        <w:t xml:space="preserve">n </w:t>
      </w:r>
      <w:r w:rsidR="004A4970" w:rsidRPr="007E5FC1">
        <w:rPr>
          <w:rFonts w:ascii="Arial" w:hAnsi="Arial" w:cs="Arial"/>
          <w:color w:val="777777" w:themeColor="text1"/>
          <w:sz w:val="20"/>
          <w:szCs w:val="20"/>
        </w:rPr>
        <w:t>increase</w:t>
      </w:r>
      <w:r w:rsidR="00391F24" w:rsidRPr="007E5FC1">
        <w:rPr>
          <w:rFonts w:ascii="Arial" w:hAnsi="Arial" w:cs="Arial"/>
          <w:color w:val="777777" w:themeColor="text1"/>
          <w:sz w:val="20"/>
          <w:szCs w:val="20"/>
        </w:rPr>
        <w:t xml:space="preserve">d </w:t>
      </w:r>
      <w:r w:rsidR="00391F24" w:rsidRPr="007E5FC1">
        <w:rPr>
          <w:rFonts w:ascii="Arial" w:hAnsi="Arial" w:cs="Arial"/>
          <w:b/>
          <w:bCs/>
          <w:color w:val="777777" w:themeColor="text1"/>
          <w:sz w:val="20"/>
          <w:szCs w:val="20"/>
        </w:rPr>
        <w:t>troponin value of</w:t>
      </w:r>
      <w:r w:rsidR="001220F2" w:rsidRPr="007E5FC1">
        <w:rPr>
          <w:rFonts w:ascii="Arial" w:hAnsi="Arial" w:cs="Arial"/>
          <w:b/>
          <w:bCs/>
          <w:color w:val="777777" w:themeColor="text1"/>
          <w:sz w:val="20"/>
          <w:szCs w:val="20"/>
        </w:rPr>
        <w:t xml:space="preserve"> &gt;</w:t>
      </w:r>
      <w:r w:rsidR="004A4970" w:rsidRPr="007E5FC1">
        <w:rPr>
          <w:rFonts w:ascii="Arial" w:hAnsi="Arial" w:cs="Arial"/>
          <w:b/>
          <w:bCs/>
          <w:color w:val="777777" w:themeColor="text1"/>
          <w:sz w:val="20"/>
          <w:szCs w:val="20"/>
        </w:rPr>
        <w:t xml:space="preserve"> 3 times that of the baseline warrant</w:t>
      </w:r>
      <w:r w:rsidR="001220F2" w:rsidRPr="007E5FC1">
        <w:rPr>
          <w:rFonts w:ascii="Arial" w:hAnsi="Arial" w:cs="Arial"/>
          <w:b/>
          <w:bCs/>
          <w:color w:val="777777" w:themeColor="text1"/>
          <w:sz w:val="20"/>
          <w:szCs w:val="20"/>
        </w:rPr>
        <w:t>s</w:t>
      </w:r>
      <w:r w:rsidR="004A4970" w:rsidRPr="007E5FC1">
        <w:rPr>
          <w:rFonts w:ascii="Arial" w:hAnsi="Arial" w:cs="Arial"/>
          <w:b/>
          <w:bCs/>
          <w:color w:val="777777" w:themeColor="text1"/>
          <w:sz w:val="20"/>
          <w:szCs w:val="20"/>
        </w:rPr>
        <w:t xml:space="preserve"> </w:t>
      </w:r>
      <w:r w:rsidR="00391F24" w:rsidRPr="007E5FC1">
        <w:rPr>
          <w:rFonts w:ascii="Arial" w:hAnsi="Arial" w:cs="Arial"/>
          <w:b/>
          <w:bCs/>
          <w:color w:val="777777" w:themeColor="text1"/>
          <w:sz w:val="20"/>
          <w:szCs w:val="20"/>
        </w:rPr>
        <w:t>further investigation</w:t>
      </w:r>
      <w:r w:rsidR="007513EA" w:rsidRPr="007E5FC1">
        <w:rPr>
          <w:rFonts w:ascii="Arial" w:hAnsi="Arial" w:cs="Arial"/>
          <w:b/>
          <w:bCs/>
          <w:color w:val="777777" w:themeColor="text1"/>
          <w:sz w:val="20"/>
          <w:szCs w:val="20"/>
        </w:rPr>
        <w:t>, at a minimum a follow-up troponin and ECG within the following day</w:t>
      </w:r>
      <w:r w:rsidR="007513EA" w:rsidRPr="007E5FC1">
        <w:rPr>
          <w:rFonts w:ascii="Arial" w:hAnsi="Arial" w:cs="Arial"/>
          <w:color w:val="777777" w:themeColor="text1"/>
          <w:sz w:val="20"/>
          <w:szCs w:val="20"/>
        </w:rPr>
        <w:t xml:space="preserve">, and may include </w:t>
      </w:r>
      <w:r w:rsidR="004A4970" w:rsidRPr="007E5FC1">
        <w:rPr>
          <w:rFonts w:ascii="Arial" w:hAnsi="Arial" w:cs="Arial"/>
          <w:color w:val="777777" w:themeColor="text1"/>
          <w:sz w:val="20"/>
          <w:szCs w:val="20"/>
        </w:rPr>
        <w:t xml:space="preserve">imaging, </w:t>
      </w:r>
      <w:r w:rsidR="001220F2" w:rsidRPr="007E5FC1">
        <w:rPr>
          <w:rFonts w:ascii="Arial" w:hAnsi="Arial" w:cs="Arial"/>
          <w:color w:val="777777" w:themeColor="text1"/>
          <w:sz w:val="20"/>
          <w:szCs w:val="20"/>
        </w:rPr>
        <w:t xml:space="preserve">physical </w:t>
      </w:r>
      <w:r w:rsidR="004A4970" w:rsidRPr="007E5FC1">
        <w:rPr>
          <w:rFonts w:ascii="Arial" w:hAnsi="Arial" w:cs="Arial"/>
          <w:color w:val="777777" w:themeColor="text1"/>
          <w:sz w:val="20"/>
          <w:szCs w:val="20"/>
        </w:rPr>
        <w:t>exa</w:t>
      </w:r>
      <w:r w:rsidR="007513EA" w:rsidRPr="007E5FC1">
        <w:rPr>
          <w:rFonts w:ascii="Arial" w:hAnsi="Arial" w:cs="Arial"/>
          <w:color w:val="777777" w:themeColor="text1"/>
          <w:sz w:val="20"/>
          <w:szCs w:val="20"/>
        </w:rPr>
        <w:t xml:space="preserve">m, </w:t>
      </w:r>
      <w:r w:rsidR="000970F0" w:rsidRPr="007E5FC1">
        <w:rPr>
          <w:rFonts w:ascii="Arial" w:hAnsi="Arial" w:cs="Arial"/>
          <w:color w:val="777777" w:themeColor="text1"/>
          <w:sz w:val="20"/>
          <w:szCs w:val="20"/>
        </w:rPr>
        <w:t>and cardiology consultation</w:t>
      </w:r>
      <w:r w:rsidR="00391F24" w:rsidRPr="007E5FC1">
        <w:rPr>
          <w:rFonts w:ascii="Arial" w:hAnsi="Arial" w:cs="Arial"/>
          <w:color w:val="777777" w:themeColor="text1"/>
          <w:sz w:val="20"/>
          <w:szCs w:val="20"/>
        </w:rPr>
        <w:t xml:space="preserve">. </w:t>
      </w:r>
    </w:p>
    <w:p w14:paraId="628C9D1D" w14:textId="4D8E94F4" w:rsidR="007513EA" w:rsidRPr="007E5FC1" w:rsidRDefault="007513EA" w:rsidP="007E5FC1">
      <w:pPr>
        <w:pStyle w:val="ListParagraph"/>
        <w:numPr>
          <w:ilvl w:val="0"/>
          <w:numId w:val="15"/>
        </w:numPr>
        <w:rPr>
          <w:rFonts w:ascii="Arial" w:hAnsi="Arial" w:cs="Arial"/>
          <w:color w:val="777777" w:themeColor="text1"/>
          <w:sz w:val="20"/>
          <w:szCs w:val="20"/>
        </w:rPr>
      </w:pPr>
      <w:r w:rsidRPr="007E5FC1">
        <w:rPr>
          <w:rFonts w:ascii="Arial" w:hAnsi="Arial" w:cs="Arial"/>
          <w:b/>
          <w:bCs/>
          <w:color w:val="777777" w:themeColor="text1"/>
          <w:sz w:val="20"/>
          <w:szCs w:val="20"/>
        </w:rPr>
        <w:t>Troponin elevation &gt; 3 times baseline paired with significant clinical symptoms or ECG changes, warrants an echocardiogram an</w:t>
      </w:r>
      <w:r w:rsidR="00F14B3C" w:rsidRPr="007E5FC1">
        <w:rPr>
          <w:rFonts w:ascii="Arial" w:hAnsi="Arial" w:cs="Arial"/>
          <w:b/>
          <w:bCs/>
          <w:color w:val="777777" w:themeColor="text1"/>
          <w:sz w:val="20"/>
          <w:szCs w:val="20"/>
        </w:rPr>
        <w:t>d hospital</w:t>
      </w:r>
      <w:r w:rsidRPr="007E5FC1">
        <w:rPr>
          <w:rFonts w:ascii="Arial" w:hAnsi="Arial" w:cs="Arial"/>
          <w:b/>
          <w:bCs/>
          <w:color w:val="777777" w:themeColor="text1"/>
          <w:sz w:val="20"/>
          <w:szCs w:val="20"/>
        </w:rPr>
        <w:t xml:space="preserve"> admission</w:t>
      </w:r>
      <w:r w:rsidRPr="007E5FC1">
        <w:rPr>
          <w:rFonts w:ascii="Arial" w:hAnsi="Arial" w:cs="Arial"/>
          <w:color w:val="777777" w:themeColor="text1"/>
          <w:sz w:val="20"/>
          <w:szCs w:val="20"/>
        </w:rPr>
        <w:t xml:space="preserve"> </w:t>
      </w:r>
    </w:p>
    <w:p w14:paraId="720A2EF0" w14:textId="620A8EC8" w:rsidR="007513EA" w:rsidRPr="007E5FC1" w:rsidRDefault="007513EA" w:rsidP="007E5FC1">
      <w:pPr>
        <w:pStyle w:val="ListParagraph"/>
        <w:numPr>
          <w:ilvl w:val="0"/>
          <w:numId w:val="15"/>
        </w:numPr>
        <w:rPr>
          <w:rFonts w:ascii="Arial" w:hAnsi="Arial" w:cs="Arial"/>
          <w:color w:val="777777" w:themeColor="text1"/>
          <w:sz w:val="20"/>
          <w:szCs w:val="20"/>
        </w:rPr>
      </w:pPr>
      <w:r w:rsidRPr="007E5FC1">
        <w:rPr>
          <w:rFonts w:ascii="Arial" w:hAnsi="Arial" w:cs="Arial"/>
          <w:b/>
          <w:bCs/>
          <w:color w:val="777777" w:themeColor="text1"/>
          <w:sz w:val="20"/>
          <w:szCs w:val="20"/>
        </w:rPr>
        <w:t>Any decrement in function on echocardiogram warrants an admission</w:t>
      </w:r>
      <w:r w:rsidRPr="007E5FC1">
        <w:rPr>
          <w:rFonts w:ascii="Arial" w:hAnsi="Arial" w:cs="Arial"/>
          <w:color w:val="777777" w:themeColor="text1"/>
          <w:sz w:val="20"/>
          <w:szCs w:val="20"/>
        </w:rPr>
        <w:t xml:space="preserve"> </w:t>
      </w:r>
    </w:p>
    <w:p w14:paraId="37B2B996" w14:textId="41CDE98F" w:rsidR="007513EA" w:rsidRPr="007E5FC1" w:rsidRDefault="007513EA" w:rsidP="007E5FC1">
      <w:pPr>
        <w:pStyle w:val="ListParagraph"/>
        <w:numPr>
          <w:ilvl w:val="0"/>
          <w:numId w:val="15"/>
        </w:numPr>
        <w:rPr>
          <w:rFonts w:ascii="Arial" w:hAnsi="Arial" w:cs="Arial"/>
          <w:b/>
          <w:bCs/>
          <w:color w:val="777777" w:themeColor="text1"/>
          <w:sz w:val="20"/>
          <w:szCs w:val="20"/>
        </w:rPr>
      </w:pPr>
      <w:r w:rsidRPr="007E5FC1">
        <w:rPr>
          <w:rFonts w:ascii="Arial" w:hAnsi="Arial" w:cs="Arial"/>
          <w:b/>
          <w:bCs/>
          <w:color w:val="777777" w:themeColor="text1"/>
          <w:sz w:val="20"/>
          <w:szCs w:val="20"/>
        </w:rPr>
        <w:t>Troponin elevation &gt; 10x baseline warrants admission for observation</w:t>
      </w:r>
    </w:p>
    <w:p w14:paraId="4AA47427" w14:textId="7047E7B6" w:rsidR="004A4970" w:rsidRPr="007E5FC1" w:rsidRDefault="00391F24" w:rsidP="007E5FC1">
      <w:pPr>
        <w:pStyle w:val="ListParagraph"/>
        <w:numPr>
          <w:ilvl w:val="0"/>
          <w:numId w:val="15"/>
        </w:numPr>
        <w:rPr>
          <w:rFonts w:ascii="Arial" w:hAnsi="Arial" w:cs="Arial"/>
          <w:color w:val="777777" w:themeColor="text1"/>
          <w:sz w:val="20"/>
          <w:szCs w:val="20"/>
        </w:rPr>
      </w:pPr>
      <w:r w:rsidRPr="007E5FC1">
        <w:rPr>
          <w:rFonts w:ascii="Arial" w:hAnsi="Arial" w:cs="Arial"/>
          <w:b/>
          <w:bCs/>
          <w:color w:val="777777" w:themeColor="text1"/>
          <w:sz w:val="20"/>
          <w:szCs w:val="20"/>
        </w:rPr>
        <w:t>I</w:t>
      </w:r>
      <w:r w:rsidR="00E60E1F" w:rsidRPr="007E5FC1">
        <w:rPr>
          <w:rFonts w:ascii="Arial" w:hAnsi="Arial" w:cs="Arial"/>
          <w:b/>
          <w:bCs/>
          <w:color w:val="777777" w:themeColor="text1"/>
          <w:sz w:val="20"/>
          <w:szCs w:val="20"/>
        </w:rPr>
        <w:t>n patients with abnormalities to minimum screening studies not meeting above thresholds, it is reasonable to consider more frequent assessments</w:t>
      </w:r>
      <w:r w:rsidR="00E60E1F" w:rsidRPr="007E5FC1">
        <w:rPr>
          <w:rFonts w:ascii="Arial" w:hAnsi="Arial" w:cs="Arial"/>
          <w:color w:val="777777" w:themeColor="text1"/>
          <w:sz w:val="20"/>
          <w:szCs w:val="20"/>
        </w:rPr>
        <w:t xml:space="preserve">, including ECG or echo alongside the troponin at 2 weeks and 3 weeks post-infusion, or an extra troponin, ECG, and/or echo at 2 months post-infusion, or other interval </w:t>
      </w:r>
      <w:r w:rsidR="003D5680" w:rsidRPr="007E5FC1">
        <w:rPr>
          <w:rFonts w:ascii="Arial" w:hAnsi="Arial" w:cs="Arial"/>
          <w:color w:val="777777" w:themeColor="text1"/>
          <w:sz w:val="20"/>
          <w:szCs w:val="20"/>
        </w:rPr>
        <w:t xml:space="preserve">at </w:t>
      </w:r>
      <w:r w:rsidR="00E60E1F" w:rsidRPr="007E5FC1">
        <w:rPr>
          <w:rFonts w:ascii="Arial" w:hAnsi="Arial" w:cs="Arial"/>
          <w:color w:val="777777" w:themeColor="text1"/>
          <w:sz w:val="20"/>
          <w:szCs w:val="20"/>
        </w:rPr>
        <w:t>the discretion of the treating Cardiologists.</w:t>
      </w:r>
    </w:p>
    <w:p w14:paraId="732A89F6" w14:textId="77777777" w:rsidR="00B706BA" w:rsidRPr="007E5FC1" w:rsidRDefault="00B706BA" w:rsidP="007E5FC1">
      <w:pPr>
        <w:rPr>
          <w:rFonts w:ascii="Arial" w:hAnsi="Arial" w:cs="Arial"/>
          <w:b/>
          <w:color w:val="589095"/>
          <w:sz w:val="20"/>
          <w:szCs w:val="20"/>
        </w:rPr>
      </w:pPr>
    </w:p>
    <w:p w14:paraId="6777F872" w14:textId="77777777" w:rsidR="007E5FC1" w:rsidRDefault="007E5FC1" w:rsidP="007E5FC1">
      <w:pPr>
        <w:rPr>
          <w:rFonts w:ascii="Arial" w:hAnsi="Arial" w:cs="Arial"/>
          <w:b/>
          <w:color w:val="589095"/>
          <w:sz w:val="22"/>
          <w:szCs w:val="22"/>
        </w:rPr>
      </w:pPr>
    </w:p>
    <w:p w14:paraId="0B43B6EB" w14:textId="20D005B7" w:rsidR="00B706BA" w:rsidRPr="007E5FC1" w:rsidRDefault="00E60E1F" w:rsidP="007E5FC1">
      <w:pPr>
        <w:rPr>
          <w:rFonts w:ascii="Arial" w:hAnsi="Arial" w:cs="Arial"/>
          <w:b/>
          <w:color w:val="589095"/>
          <w:sz w:val="22"/>
          <w:szCs w:val="22"/>
        </w:rPr>
      </w:pPr>
      <w:r w:rsidRPr="007E5FC1">
        <w:rPr>
          <w:rFonts w:ascii="Arial" w:hAnsi="Arial" w:cs="Arial"/>
          <w:b/>
          <w:color w:val="589095"/>
          <w:sz w:val="22"/>
          <w:szCs w:val="22"/>
        </w:rPr>
        <w:t xml:space="preserve">ADMISSION WITH </w:t>
      </w:r>
      <w:r w:rsidR="00B706BA" w:rsidRPr="007E5FC1">
        <w:rPr>
          <w:rFonts w:ascii="Arial" w:hAnsi="Arial" w:cs="Arial"/>
          <w:b/>
          <w:color w:val="589095"/>
          <w:sz w:val="22"/>
          <w:szCs w:val="22"/>
        </w:rPr>
        <w:t>CLINICAL CONCERN</w:t>
      </w:r>
      <w:r w:rsidR="00B555FC" w:rsidRPr="007E5FC1">
        <w:rPr>
          <w:rFonts w:ascii="Arial" w:hAnsi="Arial" w:cs="Arial"/>
          <w:b/>
          <w:color w:val="589095"/>
          <w:sz w:val="22"/>
          <w:szCs w:val="22"/>
        </w:rPr>
        <w:t xml:space="preserve"> FOR MYOCARDITIS</w:t>
      </w:r>
    </w:p>
    <w:p w14:paraId="69823BDC" w14:textId="07F943D4" w:rsidR="00B706BA" w:rsidRPr="007E5FC1" w:rsidRDefault="000C795A" w:rsidP="007E5FC1">
      <w:pPr>
        <w:rPr>
          <w:rFonts w:ascii="Arial" w:hAnsi="Arial" w:cs="Arial"/>
          <w:color w:val="777777" w:themeColor="text1"/>
          <w:sz w:val="20"/>
          <w:szCs w:val="20"/>
        </w:rPr>
      </w:pPr>
      <w:r w:rsidRPr="007E5FC1">
        <w:rPr>
          <w:rFonts w:ascii="Arial" w:hAnsi="Arial" w:cs="Arial"/>
          <w:color w:val="777777" w:themeColor="text1"/>
          <w:sz w:val="20"/>
          <w:szCs w:val="20"/>
        </w:rPr>
        <w:t>Acute myocarditis</w:t>
      </w:r>
      <w:r w:rsidR="00C4764E" w:rsidRPr="007E5FC1">
        <w:rPr>
          <w:rFonts w:ascii="Arial" w:hAnsi="Arial" w:cs="Arial"/>
          <w:color w:val="777777" w:themeColor="text1"/>
          <w:sz w:val="20"/>
          <w:szCs w:val="20"/>
        </w:rPr>
        <w:t xml:space="preserve"> of any etiology</w:t>
      </w:r>
      <w:r w:rsidRPr="007E5FC1">
        <w:rPr>
          <w:rFonts w:ascii="Arial" w:hAnsi="Arial" w:cs="Arial"/>
          <w:color w:val="777777" w:themeColor="text1"/>
          <w:sz w:val="20"/>
          <w:szCs w:val="20"/>
        </w:rPr>
        <w:t xml:space="preserve"> has a </w:t>
      </w:r>
      <w:r w:rsidR="00C4764E" w:rsidRPr="007E5FC1">
        <w:rPr>
          <w:rFonts w:ascii="Arial" w:hAnsi="Arial" w:cs="Arial"/>
          <w:color w:val="777777" w:themeColor="text1"/>
          <w:sz w:val="20"/>
          <w:szCs w:val="20"/>
        </w:rPr>
        <w:t>highly variable course without standardized clinical care protocols across institutions.   W</w:t>
      </w:r>
      <w:r w:rsidR="00A22ACD" w:rsidRPr="007E5FC1">
        <w:rPr>
          <w:rFonts w:ascii="Arial" w:hAnsi="Arial" w:cs="Arial"/>
          <w:color w:val="777777" w:themeColor="text1"/>
          <w:sz w:val="20"/>
          <w:szCs w:val="20"/>
        </w:rPr>
        <w:t>e recommend continuing your institutional practices with some other considerations</w:t>
      </w:r>
      <w:r w:rsidR="00F14B3C" w:rsidRPr="007E5FC1">
        <w:rPr>
          <w:rFonts w:ascii="Arial" w:hAnsi="Arial" w:cs="Arial"/>
          <w:color w:val="777777" w:themeColor="text1"/>
          <w:sz w:val="20"/>
          <w:szCs w:val="20"/>
        </w:rPr>
        <w:t>:</w:t>
      </w:r>
    </w:p>
    <w:p w14:paraId="41CCB818" w14:textId="6E265852" w:rsidR="00A22ACD" w:rsidRPr="007E5FC1" w:rsidRDefault="00A22ACD" w:rsidP="007E5FC1">
      <w:pPr>
        <w:pStyle w:val="ListParagraph"/>
        <w:numPr>
          <w:ilvl w:val="0"/>
          <w:numId w:val="12"/>
        </w:numPr>
        <w:rPr>
          <w:rFonts w:ascii="Arial" w:hAnsi="Arial" w:cs="Arial"/>
          <w:b/>
          <w:bCs/>
          <w:color w:val="777777" w:themeColor="text1"/>
          <w:sz w:val="20"/>
          <w:szCs w:val="20"/>
        </w:rPr>
      </w:pPr>
      <w:r w:rsidRPr="007E5FC1">
        <w:rPr>
          <w:rFonts w:ascii="Arial" w:hAnsi="Arial" w:cs="Arial"/>
          <w:color w:val="777777" w:themeColor="text1"/>
          <w:sz w:val="20"/>
          <w:szCs w:val="20"/>
        </w:rPr>
        <w:t xml:space="preserve">If patients are admitted for monitoring, telemetry to assess for arrhythmias and </w:t>
      </w:r>
      <w:r w:rsidR="00DD4E26" w:rsidRPr="007E5FC1">
        <w:rPr>
          <w:rFonts w:ascii="Arial" w:hAnsi="Arial" w:cs="Arial"/>
          <w:color w:val="777777" w:themeColor="text1"/>
          <w:sz w:val="20"/>
          <w:szCs w:val="20"/>
        </w:rPr>
        <w:t>frequent repeat</w:t>
      </w:r>
      <w:r w:rsidRPr="007E5FC1">
        <w:rPr>
          <w:rFonts w:ascii="Arial" w:hAnsi="Arial" w:cs="Arial"/>
          <w:color w:val="777777" w:themeColor="text1"/>
          <w:sz w:val="20"/>
          <w:szCs w:val="20"/>
        </w:rPr>
        <w:t xml:space="preserve"> troponins is appropriate. </w:t>
      </w:r>
      <w:r w:rsidRPr="007E5FC1">
        <w:rPr>
          <w:rFonts w:ascii="Arial" w:hAnsi="Arial" w:cs="Arial"/>
          <w:b/>
          <w:bCs/>
          <w:color w:val="777777" w:themeColor="text1"/>
          <w:sz w:val="20"/>
          <w:szCs w:val="20"/>
        </w:rPr>
        <w:t>If patient troponins do not increase, function remains normal, and no arrhythmias are seen</w:t>
      </w:r>
      <w:r w:rsidR="000970F0" w:rsidRPr="007E5FC1">
        <w:rPr>
          <w:rFonts w:ascii="Arial" w:hAnsi="Arial" w:cs="Arial"/>
          <w:b/>
          <w:bCs/>
          <w:color w:val="777777" w:themeColor="text1"/>
          <w:sz w:val="20"/>
          <w:szCs w:val="20"/>
        </w:rPr>
        <w:t xml:space="preserve"> </w:t>
      </w:r>
      <w:r w:rsidR="00175E89" w:rsidRPr="007E5FC1">
        <w:rPr>
          <w:rFonts w:ascii="Arial" w:hAnsi="Arial" w:cs="Arial"/>
          <w:b/>
          <w:bCs/>
          <w:color w:val="777777" w:themeColor="text1"/>
          <w:sz w:val="20"/>
          <w:szCs w:val="20"/>
        </w:rPr>
        <w:t>after</w:t>
      </w:r>
      <w:r w:rsidRPr="007E5FC1">
        <w:rPr>
          <w:rFonts w:ascii="Arial" w:hAnsi="Arial" w:cs="Arial"/>
          <w:b/>
          <w:bCs/>
          <w:color w:val="777777" w:themeColor="text1"/>
          <w:sz w:val="20"/>
          <w:szCs w:val="20"/>
        </w:rPr>
        <w:t xml:space="preserve"> 48 hours of </w:t>
      </w:r>
      <w:r w:rsidR="00175E89" w:rsidRPr="007E5FC1">
        <w:rPr>
          <w:rFonts w:ascii="Arial" w:hAnsi="Arial" w:cs="Arial"/>
          <w:b/>
          <w:bCs/>
          <w:color w:val="777777" w:themeColor="text1"/>
          <w:sz w:val="20"/>
          <w:szCs w:val="20"/>
        </w:rPr>
        <w:t>close observation</w:t>
      </w:r>
      <w:r w:rsidRPr="007E5FC1">
        <w:rPr>
          <w:rFonts w:ascii="Arial" w:hAnsi="Arial" w:cs="Arial"/>
          <w:b/>
          <w:bCs/>
          <w:color w:val="777777" w:themeColor="text1"/>
          <w:sz w:val="20"/>
          <w:szCs w:val="20"/>
        </w:rPr>
        <w:t>, it may be reasonable to discharge without further therapies</w:t>
      </w:r>
      <w:r w:rsidR="00175E89" w:rsidRPr="007E5FC1">
        <w:rPr>
          <w:rFonts w:ascii="Arial" w:hAnsi="Arial" w:cs="Arial"/>
          <w:b/>
          <w:bCs/>
          <w:color w:val="777777" w:themeColor="text1"/>
          <w:sz w:val="20"/>
          <w:szCs w:val="20"/>
        </w:rPr>
        <w:t>.</w:t>
      </w:r>
    </w:p>
    <w:p w14:paraId="7F7D7014" w14:textId="0C4316F7" w:rsidR="00A22ACD" w:rsidRPr="007E5FC1" w:rsidRDefault="00A22ACD" w:rsidP="007E5FC1">
      <w:pPr>
        <w:pStyle w:val="ListParagraph"/>
        <w:numPr>
          <w:ilvl w:val="0"/>
          <w:numId w:val="12"/>
        </w:numPr>
        <w:rPr>
          <w:rFonts w:ascii="Arial" w:hAnsi="Arial" w:cs="Arial"/>
          <w:color w:val="777777" w:themeColor="text1"/>
          <w:sz w:val="20"/>
          <w:szCs w:val="20"/>
        </w:rPr>
      </w:pPr>
      <w:r w:rsidRPr="007E5FC1">
        <w:rPr>
          <w:rFonts w:ascii="Arial" w:hAnsi="Arial" w:cs="Arial"/>
          <w:b/>
          <w:bCs/>
          <w:color w:val="777777" w:themeColor="text1"/>
          <w:sz w:val="20"/>
          <w:szCs w:val="20"/>
        </w:rPr>
        <w:t xml:space="preserve">Increased steroids to help attenuate the inflammatory response are often part of the treatment of </w:t>
      </w:r>
      <w:r w:rsidR="003573CD" w:rsidRPr="007E5FC1">
        <w:rPr>
          <w:rFonts w:ascii="Arial" w:hAnsi="Arial" w:cs="Arial"/>
          <w:b/>
          <w:bCs/>
          <w:color w:val="777777" w:themeColor="text1"/>
          <w:sz w:val="20"/>
          <w:szCs w:val="20"/>
        </w:rPr>
        <w:t>gene therapy associated liver inj</w:t>
      </w:r>
      <w:r w:rsidR="00471B33" w:rsidRPr="007E5FC1">
        <w:rPr>
          <w:rFonts w:ascii="Arial" w:hAnsi="Arial" w:cs="Arial"/>
          <w:b/>
          <w:bCs/>
          <w:color w:val="777777" w:themeColor="text1"/>
          <w:sz w:val="20"/>
          <w:szCs w:val="20"/>
        </w:rPr>
        <w:t>ury and may be helpful for gene therapy associated myocarditis</w:t>
      </w:r>
      <w:r w:rsidRPr="007E5FC1">
        <w:rPr>
          <w:rFonts w:ascii="Arial" w:hAnsi="Arial" w:cs="Arial"/>
          <w:b/>
          <w:bCs/>
          <w:color w:val="777777" w:themeColor="text1"/>
          <w:sz w:val="20"/>
          <w:szCs w:val="20"/>
        </w:rPr>
        <w:t>.</w:t>
      </w:r>
      <w:r w:rsidRPr="007E5FC1">
        <w:rPr>
          <w:rFonts w:ascii="Arial" w:hAnsi="Arial" w:cs="Arial"/>
          <w:color w:val="777777" w:themeColor="text1"/>
          <w:sz w:val="20"/>
          <w:szCs w:val="20"/>
        </w:rPr>
        <w:t xml:space="preserve"> Steroid bolus and taper</w:t>
      </w:r>
      <w:r w:rsidR="00471B33" w:rsidRPr="007E5FC1">
        <w:rPr>
          <w:rFonts w:ascii="Arial" w:hAnsi="Arial" w:cs="Arial"/>
          <w:color w:val="777777" w:themeColor="text1"/>
          <w:sz w:val="20"/>
          <w:szCs w:val="20"/>
        </w:rPr>
        <w:t>s should be prescribed in collaboration</w:t>
      </w:r>
      <w:r w:rsidRPr="007E5FC1">
        <w:rPr>
          <w:rFonts w:ascii="Arial" w:hAnsi="Arial" w:cs="Arial"/>
          <w:color w:val="777777" w:themeColor="text1"/>
          <w:sz w:val="20"/>
          <w:szCs w:val="20"/>
        </w:rPr>
        <w:t xml:space="preserve"> with </w:t>
      </w:r>
      <w:r w:rsidR="00DD4E26" w:rsidRPr="007E5FC1">
        <w:rPr>
          <w:rFonts w:ascii="Arial" w:hAnsi="Arial" w:cs="Arial"/>
          <w:color w:val="777777" w:themeColor="text1"/>
          <w:sz w:val="20"/>
          <w:szCs w:val="20"/>
        </w:rPr>
        <w:t>Neuromuscular/</w:t>
      </w:r>
      <w:r w:rsidRPr="007E5FC1">
        <w:rPr>
          <w:rFonts w:ascii="Arial" w:hAnsi="Arial" w:cs="Arial"/>
          <w:color w:val="777777" w:themeColor="text1"/>
          <w:sz w:val="20"/>
          <w:szCs w:val="20"/>
        </w:rPr>
        <w:t>Gastroenterology/Hepatology colleagues in whom there may be other considerations</w:t>
      </w:r>
      <w:r w:rsidR="00175E89" w:rsidRPr="007E5FC1">
        <w:rPr>
          <w:rFonts w:ascii="Arial" w:hAnsi="Arial" w:cs="Arial"/>
          <w:color w:val="777777" w:themeColor="text1"/>
          <w:sz w:val="20"/>
          <w:szCs w:val="20"/>
        </w:rPr>
        <w:t>.</w:t>
      </w:r>
    </w:p>
    <w:p w14:paraId="55FC7A50" w14:textId="4D1D6216" w:rsidR="00A22ACD" w:rsidRPr="007E5FC1" w:rsidRDefault="00A22ACD" w:rsidP="007E5FC1">
      <w:pPr>
        <w:pStyle w:val="ListParagraph"/>
        <w:numPr>
          <w:ilvl w:val="0"/>
          <w:numId w:val="12"/>
        </w:numPr>
        <w:rPr>
          <w:rFonts w:ascii="Arial" w:hAnsi="Arial" w:cs="Arial"/>
          <w:color w:val="777777" w:themeColor="text1"/>
          <w:sz w:val="20"/>
          <w:szCs w:val="20"/>
        </w:rPr>
      </w:pPr>
      <w:r w:rsidRPr="007E5FC1">
        <w:rPr>
          <w:rFonts w:ascii="Arial" w:hAnsi="Arial" w:cs="Arial"/>
          <w:color w:val="777777" w:themeColor="text1"/>
          <w:sz w:val="20"/>
          <w:szCs w:val="20"/>
        </w:rPr>
        <w:t xml:space="preserve">Later onset of myocarditis may </w:t>
      </w:r>
      <w:r w:rsidR="003668A5" w:rsidRPr="007E5FC1">
        <w:rPr>
          <w:rFonts w:ascii="Arial" w:hAnsi="Arial" w:cs="Arial"/>
          <w:color w:val="777777" w:themeColor="text1"/>
          <w:sz w:val="20"/>
          <w:szCs w:val="20"/>
        </w:rPr>
        <w:t xml:space="preserve">indicate </w:t>
      </w:r>
      <w:r w:rsidRPr="007E5FC1">
        <w:rPr>
          <w:rFonts w:ascii="Arial" w:hAnsi="Arial" w:cs="Arial"/>
          <w:color w:val="777777" w:themeColor="text1"/>
          <w:sz w:val="20"/>
          <w:szCs w:val="20"/>
        </w:rPr>
        <w:t>a humoral response, and discussion with Immunology/Rheumatology colleagues may be help</w:t>
      </w:r>
      <w:r w:rsidR="003668A5" w:rsidRPr="007E5FC1">
        <w:rPr>
          <w:rFonts w:ascii="Arial" w:hAnsi="Arial" w:cs="Arial"/>
          <w:color w:val="777777" w:themeColor="text1"/>
          <w:sz w:val="20"/>
          <w:szCs w:val="20"/>
        </w:rPr>
        <w:t>ful</w:t>
      </w:r>
      <w:r w:rsidR="00175E89" w:rsidRPr="007E5FC1">
        <w:rPr>
          <w:rFonts w:ascii="Arial" w:hAnsi="Arial" w:cs="Arial"/>
          <w:color w:val="777777" w:themeColor="text1"/>
          <w:sz w:val="20"/>
          <w:szCs w:val="20"/>
        </w:rPr>
        <w:t>.</w:t>
      </w:r>
    </w:p>
    <w:p w14:paraId="56FB1DA7" w14:textId="77B3933C" w:rsidR="000E31BC" w:rsidRPr="007E5FC1" w:rsidRDefault="003668A5" w:rsidP="007E5FC1">
      <w:pPr>
        <w:pStyle w:val="ListParagraph"/>
        <w:numPr>
          <w:ilvl w:val="0"/>
          <w:numId w:val="12"/>
        </w:numPr>
        <w:rPr>
          <w:rFonts w:ascii="Arial" w:hAnsi="Arial" w:cs="Arial"/>
          <w:b/>
          <w:bCs/>
          <w:color w:val="777777" w:themeColor="text1"/>
          <w:sz w:val="20"/>
          <w:szCs w:val="20"/>
        </w:rPr>
      </w:pPr>
      <w:r w:rsidRPr="007E5FC1">
        <w:rPr>
          <w:rFonts w:ascii="Arial" w:hAnsi="Arial" w:cs="Arial"/>
          <w:color w:val="777777" w:themeColor="text1"/>
          <w:sz w:val="20"/>
          <w:szCs w:val="20"/>
        </w:rPr>
        <w:t>Preventing acute decompensation and s</w:t>
      </w:r>
      <w:r w:rsidR="00A22ACD" w:rsidRPr="007E5FC1">
        <w:rPr>
          <w:rFonts w:ascii="Arial" w:hAnsi="Arial" w:cs="Arial"/>
          <w:color w:val="777777" w:themeColor="text1"/>
          <w:sz w:val="20"/>
          <w:szCs w:val="20"/>
        </w:rPr>
        <w:t>upporting hemodynamics is always the goal</w:t>
      </w:r>
      <w:r w:rsidRPr="007E5FC1">
        <w:rPr>
          <w:rFonts w:ascii="Arial" w:hAnsi="Arial" w:cs="Arial"/>
          <w:color w:val="777777" w:themeColor="text1"/>
          <w:sz w:val="20"/>
          <w:szCs w:val="20"/>
        </w:rPr>
        <w:t xml:space="preserve"> which may require</w:t>
      </w:r>
      <w:r w:rsidR="00175E89" w:rsidRPr="007E5FC1">
        <w:rPr>
          <w:rFonts w:ascii="Arial" w:hAnsi="Arial" w:cs="Arial"/>
          <w:color w:val="777777" w:themeColor="text1"/>
          <w:sz w:val="20"/>
          <w:szCs w:val="20"/>
        </w:rPr>
        <w:t xml:space="preserve"> </w:t>
      </w:r>
      <w:r w:rsidR="00A22ACD" w:rsidRPr="007E5FC1">
        <w:rPr>
          <w:rFonts w:ascii="Arial" w:hAnsi="Arial" w:cs="Arial"/>
          <w:color w:val="777777" w:themeColor="text1"/>
          <w:sz w:val="20"/>
          <w:szCs w:val="20"/>
        </w:rPr>
        <w:t>inotropes and temporary mechanical support</w:t>
      </w:r>
      <w:r w:rsidRPr="007E5FC1">
        <w:rPr>
          <w:rFonts w:ascii="Arial" w:hAnsi="Arial" w:cs="Arial"/>
          <w:color w:val="777777" w:themeColor="text1"/>
          <w:sz w:val="20"/>
          <w:szCs w:val="20"/>
        </w:rPr>
        <w:t xml:space="preserve">. </w:t>
      </w:r>
      <w:r w:rsidR="00A22ACD" w:rsidRPr="007E5FC1">
        <w:rPr>
          <w:rFonts w:ascii="Arial" w:hAnsi="Arial" w:cs="Arial"/>
          <w:color w:val="777777" w:themeColor="text1"/>
          <w:sz w:val="20"/>
          <w:szCs w:val="20"/>
        </w:rPr>
        <w:t xml:space="preserve"> </w:t>
      </w:r>
      <w:r w:rsidRPr="007E5FC1">
        <w:rPr>
          <w:rFonts w:ascii="Arial" w:hAnsi="Arial" w:cs="Arial"/>
          <w:b/>
          <w:bCs/>
          <w:color w:val="777777" w:themeColor="text1"/>
          <w:sz w:val="20"/>
          <w:szCs w:val="20"/>
        </w:rPr>
        <w:t xml:space="preserve">Anticipatory discussions </w:t>
      </w:r>
      <w:r w:rsidR="00A22ACD" w:rsidRPr="007E5FC1">
        <w:rPr>
          <w:rFonts w:ascii="Arial" w:hAnsi="Arial" w:cs="Arial"/>
          <w:b/>
          <w:bCs/>
          <w:color w:val="777777" w:themeColor="text1"/>
          <w:sz w:val="20"/>
          <w:szCs w:val="20"/>
        </w:rPr>
        <w:t>with patient, family, and</w:t>
      </w:r>
      <w:r w:rsidR="00175E89" w:rsidRPr="007E5FC1">
        <w:rPr>
          <w:rFonts w:ascii="Arial" w:hAnsi="Arial" w:cs="Arial"/>
          <w:b/>
          <w:bCs/>
          <w:color w:val="777777" w:themeColor="text1"/>
          <w:sz w:val="20"/>
          <w:szCs w:val="20"/>
        </w:rPr>
        <w:t xml:space="preserve"> </w:t>
      </w:r>
      <w:r w:rsidR="00A22ACD" w:rsidRPr="007E5FC1">
        <w:rPr>
          <w:rFonts w:ascii="Arial" w:hAnsi="Arial" w:cs="Arial"/>
          <w:b/>
          <w:bCs/>
          <w:color w:val="777777" w:themeColor="text1"/>
          <w:sz w:val="20"/>
          <w:szCs w:val="20"/>
        </w:rPr>
        <w:t>critical care provider</w:t>
      </w:r>
      <w:r w:rsidRPr="007E5FC1">
        <w:rPr>
          <w:rFonts w:ascii="Arial" w:hAnsi="Arial" w:cs="Arial"/>
          <w:b/>
          <w:bCs/>
          <w:color w:val="777777" w:themeColor="text1"/>
          <w:sz w:val="20"/>
          <w:szCs w:val="20"/>
        </w:rPr>
        <w:t>s</w:t>
      </w:r>
      <w:r w:rsidR="00A22ACD" w:rsidRPr="007E5FC1">
        <w:rPr>
          <w:rFonts w:ascii="Arial" w:hAnsi="Arial" w:cs="Arial"/>
          <w:b/>
          <w:bCs/>
          <w:color w:val="777777" w:themeColor="text1"/>
          <w:sz w:val="20"/>
          <w:szCs w:val="20"/>
        </w:rPr>
        <w:t xml:space="preserve"> </w:t>
      </w:r>
      <w:r w:rsidRPr="007E5FC1">
        <w:rPr>
          <w:rFonts w:ascii="Arial" w:hAnsi="Arial" w:cs="Arial"/>
          <w:b/>
          <w:bCs/>
          <w:color w:val="777777" w:themeColor="text1"/>
          <w:sz w:val="20"/>
          <w:szCs w:val="20"/>
        </w:rPr>
        <w:t>are important for best outcomes</w:t>
      </w:r>
      <w:r w:rsidR="00175E89" w:rsidRPr="007E5FC1">
        <w:rPr>
          <w:rFonts w:ascii="Arial" w:hAnsi="Arial" w:cs="Arial"/>
          <w:b/>
          <w:bCs/>
          <w:color w:val="777777" w:themeColor="text1"/>
          <w:sz w:val="20"/>
          <w:szCs w:val="20"/>
        </w:rPr>
        <w:t>.</w:t>
      </w:r>
    </w:p>
    <w:p w14:paraId="0326C616" w14:textId="77777777" w:rsidR="007E5FC1" w:rsidRDefault="007E5FC1" w:rsidP="007E5FC1">
      <w:pPr>
        <w:rPr>
          <w:rFonts w:ascii="Arial" w:hAnsi="Arial" w:cs="Arial"/>
          <w:b/>
          <w:bCs/>
          <w:color w:val="777777" w:themeColor="text1"/>
          <w:sz w:val="20"/>
          <w:szCs w:val="20"/>
        </w:rPr>
      </w:pPr>
    </w:p>
    <w:p w14:paraId="21D1C093" w14:textId="77777777" w:rsidR="007E5FC1" w:rsidRDefault="007E5FC1" w:rsidP="007E5FC1">
      <w:pPr>
        <w:rPr>
          <w:rFonts w:ascii="Arial" w:hAnsi="Arial" w:cs="Arial"/>
          <w:b/>
          <w:bCs/>
          <w:color w:val="777777" w:themeColor="text1"/>
          <w:sz w:val="20"/>
          <w:szCs w:val="20"/>
        </w:rPr>
      </w:pPr>
    </w:p>
    <w:p w14:paraId="4A0836AE" w14:textId="77777777" w:rsidR="007E5FC1" w:rsidRDefault="007E5FC1" w:rsidP="007E5FC1">
      <w:pPr>
        <w:rPr>
          <w:rFonts w:ascii="Arial" w:hAnsi="Arial" w:cs="Arial"/>
          <w:b/>
          <w:bCs/>
          <w:color w:val="777777" w:themeColor="text1"/>
          <w:sz w:val="20"/>
          <w:szCs w:val="20"/>
        </w:rPr>
      </w:pPr>
    </w:p>
    <w:p w14:paraId="3461485B" w14:textId="06D59029" w:rsidR="000E31BC" w:rsidRPr="007E5FC1" w:rsidRDefault="000E31BC" w:rsidP="007E5FC1">
      <w:pPr>
        <w:rPr>
          <w:rFonts w:ascii="Arial" w:hAnsi="Arial" w:cs="Arial"/>
          <w:b/>
          <w:bCs/>
          <w:color w:val="777777" w:themeColor="text1"/>
          <w:sz w:val="20"/>
          <w:szCs w:val="20"/>
        </w:rPr>
      </w:pPr>
      <w:r w:rsidRPr="007E5FC1">
        <w:rPr>
          <w:rFonts w:ascii="Arial" w:hAnsi="Arial" w:cs="Arial"/>
          <w:b/>
          <w:color w:val="578988"/>
          <w:spacing w:val="20"/>
          <w:sz w:val="18"/>
          <w:szCs w:val="18"/>
        </w:rPr>
        <w:t xml:space="preserve">AUTHORS </w:t>
      </w:r>
    </w:p>
    <w:p w14:paraId="1321AAF8" w14:textId="4C365252" w:rsidR="000E31BC" w:rsidRPr="007E5FC1" w:rsidRDefault="000E31BC" w:rsidP="007E5FC1">
      <w:pPr>
        <w:rPr>
          <w:rFonts w:ascii="Arial" w:hAnsi="Arial" w:cs="Arial"/>
          <w:color w:val="6C6C6C"/>
          <w:sz w:val="16"/>
          <w:szCs w:val="16"/>
        </w:rPr>
      </w:pPr>
      <w:r w:rsidRPr="007E5FC1">
        <w:rPr>
          <w:rFonts w:ascii="Arial" w:hAnsi="Arial" w:cs="Arial"/>
          <w:color w:val="6C6C6C"/>
          <w:sz w:val="16"/>
          <w:szCs w:val="16"/>
        </w:rPr>
        <w:t>Deipanjan Nandi, MD, Chet Villa, MD, Jonathan Soslow, MD, Beth Kaufman, MD, Aravindhan Veerapandiyan, MD</w:t>
      </w:r>
      <w:r w:rsidR="00E264F9" w:rsidRPr="007E5FC1">
        <w:rPr>
          <w:rFonts w:ascii="Arial" w:hAnsi="Arial" w:cs="Arial"/>
          <w:color w:val="6C6C6C"/>
          <w:sz w:val="16"/>
          <w:szCs w:val="16"/>
        </w:rPr>
        <w:t>, Carol Wittlieb-Weber, MD, Paul Esteso, MD, Jennifer Conway, MD, Aaron Olson, MD, Kan Hor, MD, Hugo Martinez, MD</w:t>
      </w:r>
    </w:p>
    <w:p w14:paraId="0DA8B2C1" w14:textId="77777777" w:rsidR="000E31BC" w:rsidRPr="007E5FC1" w:rsidRDefault="000E31BC" w:rsidP="007E5FC1">
      <w:pPr>
        <w:rPr>
          <w:rFonts w:ascii="Arial" w:hAnsi="Arial" w:cs="Arial"/>
          <w:color w:val="6C6C6C"/>
          <w:sz w:val="16"/>
          <w:szCs w:val="16"/>
        </w:rPr>
      </w:pPr>
    </w:p>
    <w:p w14:paraId="1BDE549B" w14:textId="77777777" w:rsidR="000E31BC" w:rsidRPr="007E5FC1" w:rsidRDefault="000E31BC" w:rsidP="007E5FC1">
      <w:pPr>
        <w:rPr>
          <w:rFonts w:ascii="Arial" w:hAnsi="Arial" w:cs="Arial"/>
          <w:b/>
          <w:color w:val="578988"/>
          <w:spacing w:val="20"/>
          <w:sz w:val="18"/>
          <w:szCs w:val="18"/>
        </w:rPr>
      </w:pPr>
      <w:r w:rsidRPr="007E5FC1">
        <w:rPr>
          <w:rFonts w:ascii="Arial" w:hAnsi="Arial" w:cs="Arial"/>
          <w:b/>
          <w:color w:val="578988"/>
          <w:spacing w:val="20"/>
          <w:sz w:val="18"/>
          <w:szCs w:val="18"/>
        </w:rPr>
        <w:t>CONTRIBUTING CENTERS</w:t>
      </w:r>
    </w:p>
    <w:p w14:paraId="2B49B15C" w14:textId="54F7CEE1" w:rsidR="000E31BC" w:rsidRPr="007E5FC1" w:rsidRDefault="000F54E1" w:rsidP="007E5FC1">
      <w:pPr>
        <w:rPr>
          <w:rFonts w:ascii="Arial" w:hAnsi="Arial" w:cs="Arial"/>
          <w:color w:val="6C6C6C"/>
          <w:sz w:val="16"/>
          <w:szCs w:val="16"/>
        </w:rPr>
      </w:pPr>
      <w:r w:rsidRPr="007E5FC1">
        <w:rPr>
          <w:rFonts w:ascii="Arial" w:hAnsi="Arial" w:cs="Arial"/>
          <w:color w:val="6C6C6C"/>
          <w:sz w:val="16"/>
          <w:szCs w:val="16"/>
        </w:rPr>
        <w:t>Nationwide Children’s Hospital, Cincinnati Children’s Hospital Medical Center, Monroe Carell Jr. Children’s Hospital at Vanderbilt, Lucile Packard Children’s Hospital, Arkansas Children's Hospit</w:t>
      </w:r>
      <w:r w:rsidR="00E264F9" w:rsidRPr="007E5FC1">
        <w:rPr>
          <w:rFonts w:ascii="Arial" w:hAnsi="Arial" w:cs="Arial"/>
          <w:color w:val="6C6C6C"/>
          <w:sz w:val="16"/>
          <w:szCs w:val="16"/>
        </w:rPr>
        <w:t>al, Children’s Hospital of Philadelphia, Boston Children's Hospital, Stollery Children’s Hospital, Seattle Children's Hospital, &amp; Le Bonheur Children's Hospital</w:t>
      </w:r>
    </w:p>
    <w:p w14:paraId="4525CF38" w14:textId="77777777" w:rsidR="000E31BC" w:rsidRPr="007E5FC1" w:rsidRDefault="000E31BC" w:rsidP="007E5FC1">
      <w:pPr>
        <w:rPr>
          <w:rFonts w:ascii="Arial" w:hAnsi="Arial" w:cs="Arial"/>
          <w:b/>
          <w:i/>
          <w:color w:val="6C6C6C"/>
          <w:sz w:val="16"/>
          <w:szCs w:val="16"/>
        </w:rPr>
      </w:pPr>
    </w:p>
    <w:p w14:paraId="568B708B" w14:textId="358479C3" w:rsidR="000E31BC" w:rsidRPr="007E5FC1" w:rsidRDefault="000E31BC" w:rsidP="007E5FC1">
      <w:pPr>
        <w:rPr>
          <w:rFonts w:ascii="Arial" w:hAnsi="Arial" w:cs="Arial"/>
          <w:i/>
          <w:color w:val="6C6C6C"/>
          <w:sz w:val="16"/>
          <w:szCs w:val="16"/>
        </w:rPr>
      </w:pPr>
      <w:r w:rsidRPr="007E5FC1">
        <w:rPr>
          <w:rFonts w:ascii="Arial" w:hAnsi="Arial" w:cs="Arial"/>
          <w:b/>
          <w:i/>
          <w:color w:val="6C6C6C"/>
          <w:sz w:val="16"/>
          <w:szCs w:val="16"/>
        </w:rPr>
        <w:t>Disclaimer:</w:t>
      </w:r>
      <w:r w:rsidRPr="007E5FC1">
        <w:rPr>
          <w:rFonts w:ascii="Arial" w:hAnsi="Arial" w:cs="Arial"/>
          <w:i/>
          <w:color w:val="6C6C6C"/>
          <w:sz w:val="16"/>
          <w:szCs w:val="16"/>
        </w:rPr>
        <w:t xml:space="preserve"> 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Pr="007E5FC1">
        <w:rPr>
          <w:rFonts w:ascii="Arial" w:hAnsi="Arial" w:cs="Arial"/>
          <w:i/>
          <w:color w:val="6C6C6C"/>
          <w:sz w:val="16"/>
          <w:szCs w:val="16"/>
        </w:rPr>
        <w:t>are</w:t>
      </w:r>
      <w:proofErr w:type="gramEnd"/>
      <w:r w:rsidRPr="007E5FC1">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  (Revised </w:t>
      </w:r>
      <w:r w:rsidR="000F54E1" w:rsidRPr="007E5FC1">
        <w:rPr>
          <w:rFonts w:ascii="Arial" w:hAnsi="Arial" w:cs="Arial"/>
          <w:i/>
          <w:color w:val="6C6C6C"/>
          <w:sz w:val="16"/>
          <w:szCs w:val="16"/>
        </w:rPr>
        <w:t>10/3</w:t>
      </w:r>
      <w:r w:rsidRPr="007E5FC1">
        <w:rPr>
          <w:rFonts w:ascii="Arial" w:hAnsi="Arial" w:cs="Arial"/>
          <w:i/>
          <w:color w:val="6C6C6C"/>
          <w:sz w:val="16"/>
          <w:szCs w:val="16"/>
        </w:rPr>
        <w:t xml:space="preserve">/2023) </w:t>
      </w:r>
    </w:p>
    <w:p w14:paraId="0256899D" w14:textId="41E2D302" w:rsidR="00A22ACD" w:rsidRPr="007E5FC1" w:rsidRDefault="00A22ACD" w:rsidP="007E5FC1">
      <w:pPr>
        <w:rPr>
          <w:rFonts w:ascii="Arial" w:hAnsi="Arial" w:cs="Arial"/>
          <w:b/>
          <w:color w:val="589095"/>
        </w:rPr>
      </w:pPr>
    </w:p>
    <w:p w14:paraId="0447A862" w14:textId="2D0C1F5A" w:rsidR="00D44032" w:rsidRPr="007E5FC1" w:rsidRDefault="00D44032" w:rsidP="007E5FC1">
      <w:pPr>
        <w:rPr>
          <w:rFonts w:ascii="Arial" w:hAnsi="Arial" w:cs="Arial"/>
          <w:b/>
          <w:color w:val="589095"/>
          <w:spacing w:val="20"/>
          <w:sz w:val="18"/>
          <w:szCs w:val="18"/>
        </w:rPr>
      </w:pPr>
      <w:r w:rsidRPr="007E5FC1">
        <w:rPr>
          <w:rFonts w:ascii="Arial" w:hAnsi="Arial" w:cs="Arial"/>
          <w:b/>
          <w:color w:val="589095"/>
          <w:spacing w:val="20"/>
          <w:sz w:val="18"/>
          <w:szCs w:val="18"/>
        </w:rPr>
        <w:t>REFERENCES</w:t>
      </w:r>
    </w:p>
    <w:p w14:paraId="0D1969D2" w14:textId="20F2F1A7" w:rsidR="00D44032" w:rsidRPr="007E5FC1" w:rsidRDefault="00D44032" w:rsidP="007E5FC1">
      <w:pPr>
        <w:pStyle w:val="EndNoteBibliography"/>
        <w:numPr>
          <w:ilvl w:val="1"/>
          <w:numId w:val="5"/>
        </w:numPr>
        <w:spacing w:after="120"/>
        <w:ind w:left="360"/>
        <w:rPr>
          <w:rFonts w:ascii="Arial" w:hAnsi="Arial" w:cs="Arial"/>
          <w:color w:val="777777" w:themeColor="text1"/>
          <w:sz w:val="18"/>
          <w:szCs w:val="18"/>
        </w:rPr>
      </w:pPr>
      <w:r w:rsidRPr="007E5FC1">
        <w:rPr>
          <w:rFonts w:ascii="Arial" w:hAnsi="Arial" w:cs="Arial"/>
          <w:color w:val="777777" w:themeColor="text1"/>
          <w:sz w:val="18"/>
          <w:szCs w:val="18"/>
        </w:rPr>
        <w:t xml:space="preserve">Chiang DY, Allen HD, Kim JJ, Valdes SO, Wang Y, Pignatelli RH, Lotze TE and Miyake CY. Relation of Cardiac Dysfunction to Rhythm Abnormalities in Patients With Duchenne or Becker Muscular Dystrophies. </w:t>
      </w:r>
      <w:r w:rsidRPr="007E5FC1">
        <w:rPr>
          <w:rFonts w:ascii="Arial" w:hAnsi="Arial" w:cs="Arial"/>
          <w:i/>
          <w:color w:val="777777" w:themeColor="text1"/>
          <w:sz w:val="18"/>
          <w:szCs w:val="18"/>
        </w:rPr>
        <w:t>Am J Cardiol</w:t>
      </w:r>
      <w:r w:rsidRPr="007E5FC1">
        <w:rPr>
          <w:rFonts w:ascii="Arial" w:hAnsi="Arial" w:cs="Arial"/>
          <w:color w:val="777777" w:themeColor="text1"/>
          <w:sz w:val="18"/>
          <w:szCs w:val="18"/>
        </w:rPr>
        <w:t>. 2016;117:1349-54.</w:t>
      </w:r>
    </w:p>
    <w:p w14:paraId="22FD6406" w14:textId="232D5768"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Villa CR, Czosek RJ, Ahmed H, Khoury PR, Anderson JB, Knilans TK, Jefferies JL, Wong B and Spar DS. Ambulatory Monitoring and Arrhythmic Outcomes in Pediatric and Adolescent Patients With Duchenne Muscular Dystrophy. </w:t>
      </w:r>
      <w:r w:rsidRPr="007E5FC1">
        <w:rPr>
          <w:rFonts w:ascii="Arial" w:hAnsi="Arial" w:cs="Arial"/>
          <w:i/>
          <w:color w:val="777777" w:themeColor="text1"/>
          <w:sz w:val="18"/>
          <w:szCs w:val="18"/>
        </w:rPr>
        <w:t>J Am Heart Assoc</w:t>
      </w:r>
      <w:r w:rsidRPr="007E5FC1">
        <w:rPr>
          <w:rFonts w:ascii="Arial" w:hAnsi="Arial" w:cs="Arial"/>
          <w:color w:val="777777" w:themeColor="text1"/>
          <w:sz w:val="18"/>
          <w:szCs w:val="18"/>
        </w:rPr>
        <w:t>. 2015;5.</w:t>
      </w:r>
    </w:p>
    <w:p w14:paraId="6DF2FFA3" w14:textId="1D7EEC0D"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Menon SC, Etheridge SP, Liesemer KN, Williams RV, Bardsley T, Heywood MC and Puchalski MD. Predictive value of myocardial delayed enhancement in Duchenne muscular dystrophy. </w:t>
      </w:r>
      <w:r w:rsidRPr="007E5FC1">
        <w:rPr>
          <w:rFonts w:ascii="Arial" w:hAnsi="Arial" w:cs="Arial"/>
          <w:i/>
          <w:color w:val="777777" w:themeColor="text1"/>
          <w:sz w:val="18"/>
          <w:szCs w:val="18"/>
        </w:rPr>
        <w:t>Pediatric cardiology</w:t>
      </w:r>
      <w:r w:rsidRPr="007E5FC1">
        <w:rPr>
          <w:rFonts w:ascii="Arial" w:hAnsi="Arial" w:cs="Arial"/>
          <w:color w:val="777777" w:themeColor="text1"/>
          <w:sz w:val="18"/>
          <w:szCs w:val="18"/>
        </w:rPr>
        <w:t>. 2014;35:1279-85.</w:t>
      </w:r>
    </w:p>
    <w:p w14:paraId="1E45F8AB" w14:textId="29327C33"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Gupta N, Yang J, Reynolds K, Lenane J, Garcia E, Sung SH, Harrison TN, Solomon MD and Go AS. Diagnostic Yield, Outcomes, and Resource Utilization With Different Ambulatory Electrocardiographic Monitoring Strategies. </w:t>
      </w:r>
      <w:r w:rsidRPr="007E5FC1">
        <w:rPr>
          <w:rFonts w:ascii="Arial" w:hAnsi="Arial" w:cs="Arial"/>
          <w:i/>
          <w:color w:val="777777" w:themeColor="text1"/>
          <w:sz w:val="18"/>
          <w:szCs w:val="18"/>
        </w:rPr>
        <w:t>Am J Cardiol</w:t>
      </w:r>
      <w:r w:rsidRPr="007E5FC1">
        <w:rPr>
          <w:rFonts w:ascii="Arial" w:hAnsi="Arial" w:cs="Arial"/>
          <w:color w:val="777777" w:themeColor="text1"/>
          <w:sz w:val="18"/>
          <w:szCs w:val="18"/>
        </w:rPr>
        <w:t>. 2022;166:38-44.</w:t>
      </w:r>
    </w:p>
    <w:p w14:paraId="7D6173B0" w14:textId="10D38354"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Tandon A, Villa CR, Hor KN, Jefferies JL, Gao Z, Towbin JA, Wong BL, Mazur W, Fleck RJ, Sticka JJ, Benson DW and Taylor MD. Myocardial fibrosis burden predicts left ventricular ejection fraction and is associated with age and steroid treatment duration in duchenne muscular dystrophy. </w:t>
      </w:r>
      <w:r w:rsidRPr="007E5FC1">
        <w:rPr>
          <w:rFonts w:ascii="Arial" w:hAnsi="Arial" w:cs="Arial"/>
          <w:i/>
          <w:color w:val="777777" w:themeColor="text1"/>
          <w:sz w:val="18"/>
          <w:szCs w:val="18"/>
        </w:rPr>
        <w:t>J Am Heart Assoc</w:t>
      </w:r>
      <w:r w:rsidRPr="007E5FC1">
        <w:rPr>
          <w:rFonts w:ascii="Arial" w:hAnsi="Arial" w:cs="Arial"/>
          <w:color w:val="777777" w:themeColor="text1"/>
          <w:sz w:val="18"/>
          <w:szCs w:val="18"/>
        </w:rPr>
        <w:t>. 2015;4.</w:t>
      </w:r>
    </w:p>
    <w:p w14:paraId="1EA0104A" w14:textId="1D61D5FB"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Silva MC, Meira ZM, Gurgel Giannetti J, da Silva MM, Campos AF, Barbosa Mde M, Starling Filho GM, Ferreira Rde A, Zatz M and Rochitte CE. Myocardial delayed enhancement by magnetic resonance imaging in patients with muscular dystrophy. </w:t>
      </w:r>
      <w:r w:rsidRPr="007E5FC1">
        <w:rPr>
          <w:rFonts w:ascii="Arial" w:hAnsi="Arial" w:cs="Arial"/>
          <w:i/>
          <w:color w:val="777777" w:themeColor="text1"/>
          <w:sz w:val="18"/>
          <w:szCs w:val="18"/>
        </w:rPr>
        <w:t>J Am Coll Cardiol</w:t>
      </w:r>
      <w:r w:rsidRPr="007E5FC1">
        <w:rPr>
          <w:rFonts w:ascii="Arial" w:hAnsi="Arial" w:cs="Arial"/>
          <w:color w:val="777777" w:themeColor="text1"/>
          <w:sz w:val="18"/>
          <w:szCs w:val="18"/>
        </w:rPr>
        <w:t>. 2007;49:1874-9.</w:t>
      </w:r>
    </w:p>
    <w:p w14:paraId="7D9DA957" w14:textId="4D5AB4F5"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Puchalski MD, Williams RV, Askovich B, Sower CT, Hor KH, Su JT, Pack N, Dibella E and Gottliebson WM. Late gadolinium enhancement: precursor to cardiomyopathy in Duchenne muscular dystrophy? </w:t>
      </w:r>
      <w:r w:rsidRPr="007E5FC1">
        <w:rPr>
          <w:rFonts w:ascii="Arial" w:hAnsi="Arial" w:cs="Arial"/>
          <w:i/>
          <w:color w:val="777777" w:themeColor="text1"/>
          <w:sz w:val="18"/>
          <w:szCs w:val="18"/>
        </w:rPr>
        <w:t>Int J Cardiovasc Imaging</w:t>
      </w:r>
      <w:r w:rsidRPr="007E5FC1">
        <w:rPr>
          <w:rFonts w:ascii="Arial" w:hAnsi="Arial" w:cs="Arial"/>
          <w:color w:val="777777" w:themeColor="text1"/>
          <w:sz w:val="18"/>
          <w:szCs w:val="18"/>
        </w:rPr>
        <w:t>. 2009;25:57-63.</w:t>
      </w:r>
    </w:p>
    <w:p w14:paraId="2476733B" w14:textId="2BDCEC61"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Hor KN, Johnston P, Kinnett K, Mah ML, Stiver C, Markham L and Cripe L. Progression of Duchenne Cardiomyopathy Presenting with Chest Pain and Troponin Elevation. </w:t>
      </w:r>
      <w:r w:rsidRPr="007E5FC1">
        <w:rPr>
          <w:rFonts w:ascii="Arial" w:hAnsi="Arial" w:cs="Arial"/>
          <w:i/>
          <w:color w:val="777777" w:themeColor="text1"/>
          <w:sz w:val="18"/>
          <w:szCs w:val="18"/>
        </w:rPr>
        <w:t>J Neuromuscul Dis</w:t>
      </w:r>
      <w:r w:rsidRPr="007E5FC1">
        <w:rPr>
          <w:rFonts w:ascii="Arial" w:hAnsi="Arial" w:cs="Arial"/>
          <w:color w:val="777777" w:themeColor="text1"/>
          <w:sz w:val="18"/>
          <w:szCs w:val="18"/>
        </w:rPr>
        <w:t>. 2017;4:307-314.</w:t>
      </w:r>
    </w:p>
    <w:p w14:paraId="6F2F6563" w14:textId="556502C1"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Abutaleb ARA, McNally EM, Khan SS, Anderson AS, Carr JC and Wilcox JE. Myocarditis in Duchenne Muscular Dystrophy After Changing Steroids. </w:t>
      </w:r>
      <w:r w:rsidRPr="007E5FC1">
        <w:rPr>
          <w:rFonts w:ascii="Arial" w:hAnsi="Arial" w:cs="Arial"/>
          <w:i/>
          <w:color w:val="777777" w:themeColor="text1"/>
          <w:sz w:val="18"/>
          <w:szCs w:val="18"/>
        </w:rPr>
        <w:t>JAMA Cardiol</w:t>
      </w:r>
      <w:r w:rsidRPr="007E5FC1">
        <w:rPr>
          <w:rFonts w:ascii="Arial" w:hAnsi="Arial" w:cs="Arial"/>
          <w:color w:val="777777" w:themeColor="text1"/>
          <w:sz w:val="18"/>
          <w:szCs w:val="18"/>
        </w:rPr>
        <w:t>. 2018;3:1006-1010.</w:t>
      </w:r>
    </w:p>
    <w:p w14:paraId="085187B2" w14:textId="1F2784D3"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Ferreira VM, Schulz-Menger J, Holmvang G, Kramer CM, Carbone I, Sechtem U, Kindermann I, Gutberlet M, Cooper LT, Liu P and Friedrich MG. Cardiovascular Magnetic Resonance in Nonischemic Myocardial Inflammation: Expert Recommendations. </w:t>
      </w:r>
      <w:r w:rsidRPr="007E5FC1">
        <w:rPr>
          <w:rFonts w:ascii="Arial" w:hAnsi="Arial" w:cs="Arial"/>
          <w:i/>
          <w:color w:val="777777" w:themeColor="text1"/>
          <w:sz w:val="18"/>
          <w:szCs w:val="18"/>
        </w:rPr>
        <w:t>J Am Coll Cardiol</w:t>
      </w:r>
      <w:r w:rsidRPr="007E5FC1">
        <w:rPr>
          <w:rFonts w:ascii="Arial" w:hAnsi="Arial" w:cs="Arial"/>
          <w:color w:val="777777" w:themeColor="text1"/>
          <w:sz w:val="18"/>
          <w:szCs w:val="18"/>
        </w:rPr>
        <w:t>. 2018;72:3158-3176.</w:t>
      </w:r>
    </w:p>
    <w:p w14:paraId="3ACF6D8A" w14:textId="4A1F5CE8"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Soslow JH, Xu M, Slaughter JC, Stanley M, Crum K, Markham LW and Parra DA. Evaluation of Echocardiographic Measures of Left Ventricular Function in Patients with Duchenne Muscular Dystrophy: Assessment of Reproducibility and Comparison to Cardiac Magnetic Resonance Imaging. </w:t>
      </w:r>
      <w:r w:rsidRPr="007E5FC1">
        <w:rPr>
          <w:rFonts w:ascii="Arial" w:hAnsi="Arial" w:cs="Arial"/>
          <w:i/>
          <w:color w:val="777777" w:themeColor="text1"/>
          <w:sz w:val="18"/>
          <w:szCs w:val="18"/>
        </w:rPr>
        <w:t>J Am Soc Echocardiogr</w:t>
      </w:r>
      <w:r w:rsidRPr="007E5FC1">
        <w:rPr>
          <w:rFonts w:ascii="Arial" w:hAnsi="Arial" w:cs="Arial"/>
          <w:color w:val="777777" w:themeColor="text1"/>
          <w:sz w:val="18"/>
          <w:szCs w:val="18"/>
        </w:rPr>
        <w:t>. 2016.</w:t>
      </w:r>
    </w:p>
    <w:p w14:paraId="42AA119D" w14:textId="4D09CB3A" w:rsidR="00D44032" w:rsidRPr="007E5FC1" w:rsidRDefault="00D44032"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 xml:space="preserve">Gargano JW, Wallace M, Hadler SC, Langley G, Su JR, Oster ME, Broder KR, Gee J, Weintraub E, Shimabukuro T, Scobie HM, Moulia D, Markowitz LE, Wharton M, McNally VV, Romero JR, Talbot HK, Lee GM, Daley MF and Oliver SE. Use of mRNA COVID-19 Vaccine After Reports of Myocarditis Among Vaccine Recipients: Update from the Advisory Committee on Immunization Practices - United States, June 2021. </w:t>
      </w:r>
      <w:r w:rsidRPr="007E5FC1">
        <w:rPr>
          <w:rFonts w:ascii="Arial" w:hAnsi="Arial" w:cs="Arial"/>
          <w:i/>
          <w:color w:val="777777" w:themeColor="text1"/>
          <w:sz w:val="18"/>
          <w:szCs w:val="18"/>
        </w:rPr>
        <w:t>MMWR Morb Mortal Wkly Rep</w:t>
      </w:r>
      <w:r w:rsidRPr="007E5FC1">
        <w:rPr>
          <w:rFonts w:ascii="Arial" w:hAnsi="Arial" w:cs="Arial"/>
          <w:color w:val="777777" w:themeColor="text1"/>
          <w:sz w:val="18"/>
          <w:szCs w:val="18"/>
        </w:rPr>
        <w:t>. 2021;70:977-982.</w:t>
      </w:r>
    </w:p>
    <w:p w14:paraId="0BC6500F" w14:textId="2AC610F9" w:rsidR="00364E37" w:rsidRPr="007E5FC1" w:rsidRDefault="00364E37" w:rsidP="007E5FC1">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lang w:val="da-DK"/>
        </w:rPr>
        <w:t xml:space="preserve">Smith SC, Ladenson JH, Mason JW, et al. </w:t>
      </w:r>
      <w:r w:rsidRPr="007E5FC1">
        <w:rPr>
          <w:rFonts w:ascii="Arial" w:hAnsi="Arial" w:cs="Arial"/>
          <w:color w:val="777777" w:themeColor="text1"/>
          <w:sz w:val="18"/>
          <w:szCs w:val="18"/>
        </w:rPr>
        <w:t>Elevations of cardiac troponin I associated with myocarditis. Experimental and clinical correlates. Circulation 1997;95:163-8.</w:t>
      </w:r>
    </w:p>
    <w:p w14:paraId="0B85F49B" w14:textId="1C29F7A8" w:rsidR="00364E37" w:rsidRPr="007E5FC1" w:rsidRDefault="00364E37" w:rsidP="009B786C">
      <w:pPr>
        <w:pStyle w:val="EndNoteBibliography"/>
        <w:numPr>
          <w:ilvl w:val="0"/>
          <w:numId w:val="5"/>
        </w:numPr>
        <w:spacing w:after="120"/>
        <w:rPr>
          <w:rFonts w:ascii="Arial" w:hAnsi="Arial" w:cs="Arial"/>
          <w:color w:val="777777" w:themeColor="text1"/>
          <w:sz w:val="18"/>
          <w:szCs w:val="18"/>
        </w:rPr>
      </w:pPr>
      <w:r w:rsidRPr="007E5FC1">
        <w:rPr>
          <w:rFonts w:ascii="Arial" w:hAnsi="Arial" w:cs="Arial"/>
          <w:color w:val="777777" w:themeColor="text1"/>
          <w:sz w:val="18"/>
          <w:szCs w:val="18"/>
        </w:rPr>
        <w:t>Butto, Arene, Joseph W. Rossano, Deipanjan Nandi, Chitra Ravishankar, Kimberly Y. Lin, Matthew J. O’Connor, Robert E. Shaddy, and Pirouz Shamszad. “Elevated Troponin in the First 72 h of Hospitalization for Pediatric Viral Myocarditis Is Associated with ECMO: An Analysis of the PHIS+ Database.” Pediatric Cardiology 39, no. 6 (August 2018): 1139–43. https://doi.org/10.1007/s00246-018-1871-2.</w:t>
      </w:r>
    </w:p>
    <w:sectPr w:rsidR="00364E37" w:rsidRPr="007E5FC1" w:rsidSect="007E5FC1">
      <w:headerReference w:type="default" r:id="rId10"/>
      <w:footerReference w:type="default" r:id="rId11"/>
      <w:headerReference w:type="first" r:id="rId12"/>
      <w:footerReference w:type="first" r:id="rId13"/>
      <w:pgSz w:w="12240" w:h="15840"/>
      <w:pgMar w:top="720" w:right="1440" w:bottom="1440" w:left="81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D6A2" w14:textId="77777777" w:rsidR="0031297F" w:rsidRDefault="0031297F" w:rsidP="001F67B8">
      <w:r>
        <w:separator/>
      </w:r>
    </w:p>
  </w:endnote>
  <w:endnote w:type="continuationSeparator" w:id="0">
    <w:p w14:paraId="74A786B5" w14:textId="77777777" w:rsidR="0031297F" w:rsidRDefault="0031297F"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9E85E7F"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7"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12dXAIAACg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&#13;&#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28"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&#13;&#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29"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NLNYAIAAC8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&#13;&#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0"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&#13;&#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0B9D32D"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CC22" w14:textId="77777777" w:rsidR="0031297F" w:rsidRDefault="0031297F" w:rsidP="001F67B8">
      <w:r>
        <w:separator/>
      </w:r>
    </w:p>
  </w:footnote>
  <w:footnote w:type="continuationSeparator" w:id="0">
    <w:p w14:paraId="53E04ACC" w14:textId="77777777" w:rsidR="0031297F" w:rsidRDefault="0031297F"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53DA853">
          <wp:simplePos x="0" y="0"/>
          <wp:positionH relativeFrom="page">
            <wp:posOffset>0</wp:posOffset>
          </wp:positionH>
          <wp:positionV relativeFrom="page">
            <wp:posOffset>0</wp:posOffset>
          </wp:positionV>
          <wp:extent cx="7772400" cy="10054457"/>
          <wp:effectExtent l="0" t="0" r="0" b="0"/>
          <wp:wrapNone/>
          <wp:docPr id="146320980" name="Picture 14632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rsidP="005577E1">
    <w:pPr>
      <w:pStyle w:val="Header"/>
    </w:pPr>
    <w:r>
      <w:rPr>
        <w:noProof/>
      </w:rPr>
      <w:drawing>
        <wp:anchor distT="0" distB="0" distL="114300" distR="114300" simplePos="0" relativeHeight="251665408" behindDoc="1" locked="0" layoutInCell="1" allowOverlap="1" wp14:anchorId="0B5D5734" wp14:editId="0E9ABBA3">
          <wp:simplePos x="0" y="0"/>
          <wp:positionH relativeFrom="page">
            <wp:posOffset>0</wp:posOffset>
          </wp:positionH>
          <wp:positionV relativeFrom="page">
            <wp:posOffset>0</wp:posOffset>
          </wp:positionV>
          <wp:extent cx="7772400" cy="10058400"/>
          <wp:effectExtent l="0" t="0" r="0" b="0"/>
          <wp:wrapNone/>
          <wp:docPr id="2059930770" name="Picture 2059930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9AB"/>
    <w:multiLevelType w:val="hybridMultilevel"/>
    <w:tmpl w:val="B9E07EFE"/>
    <w:lvl w:ilvl="0" w:tplc="BD9CAA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800"/>
    <w:multiLevelType w:val="hybridMultilevel"/>
    <w:tmpl w:val="AA50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87995"/>
    <w:multiLevelType w:val="hybridMultilevel"/>
    <w:tmpl w:val="3BB8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41A84"/>
    <w:multiLevelType w:val="hybridMultilevel"/>
    <w:tmpl w:val="CCDEDCC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0070451"/>
    <w:multiLevelType w:val="hybridMultilevel"/>
    <w:tmpl w:val="021089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5" w15:restartNumberingAfterBreak="0">
    <w:nsid w:val="17763F99"/>
    <w:multiLevelType w:val="hybridMultilevel"/>
    <w:tmpl w:val="418E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E1563"/>
    <w:multiLevelType w:val="hybridMultilevel"/>
    <w:tmpl w:val="618A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C35CB"/>
    <w:multiLevelType w:val="hybridMultilevel"/>
    <w:tmpl w:val="CCD6C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30F2"/>
    <w:multiLevelType w:val="hybridMultilevel"/>
    <w:tmpl w:val="61E2851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265076BC"/>
    <w:multiLevelType w:val="hybridMultilevel"/>
    <w:tmpl w:val="BC5E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E630C"/>
    <w:multiLevelType w:val="hybridMultilevel"/>
    <w:tmpl w:val="C8341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23DA3"/>
    <w:multiLevelType w:val="hybridMultilevel"/>
    <w:tmpl w:val="D0EC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E3CF4"/>
    <w:multiLevelType w:val="hybridMultilevel"/>
    <w:tmpl w:val="F508CD96"/>
    <w:lvl w:ilvl="0" w:tplc="0409000F">
      <w:start w:val="1"/>
      <w:numFmt w:val="decimal"/>
      <w:lvlText w:val="%1."/>
      <w:lvlJc w:val="left"/>
      <w:pPr>
        <w:ind w:left="36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B111D"/>
    <w:multiLevelType w:val="hybridMultilevel"/>
    <w:tmpl w:val="8ECE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A4503"/>
    <w:multiLevelType w:val="hybridMultilevel"/>
    <w:tmpl w:val="96A2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8392873">
    <w:abstractNumId w:val="8"/>
  </w:num>
  <w:num w:numId="2" w16cid:durableId="136186111">
    <w:abstractNumId w:val="4"/>
  </w:num>
  <w:num w:numId="3" w16cid:durableId="1821192050">
    <w:abstractNumId w:val="14"/>
  </w:num>
  <w:num w:numId="4" w16cid:durableId="961108812">
    <w:abstractNumId w:val="3"/>
  </w:num>
  <w:num w:numId="5" w16cid:durableId="943923504">
    <w:abstractNumId w:val="12"/>
  </w:num>
  <w:num w:numId="6" w16cid:durableId="657539692">
    <w:abstractNumId w:val="10"/>
  </w:num>
  <w:num w:numId="7" w16cid:durableId="234242586">
    <w:abstractNumId w:val="9"/>
  </w:num>
  <w:num w:numId="8" w16cid:durableId="1823229798">
    <w:abstractNumId w:val="2"/>
  </w:num>
  <w:num w:numId="9" w16cid:durableId="279805117">
    <w:abstractNumId w:val="6"/>
  </w:num>
  <w:num w:numId="10" w16cid:durableId="252012664">
    <w:abstractNumId w:val="1"/>
  </w:num>
  <w:num w:numId="11" w16cid:durableId="72246553">
    <w:abstractNumId w:val="13"/>
  </w:num>
  <w:num w:numId="12" w16cid:durableId="1039286303">
    <w:abstractNumId w:val="11"/>
  </w:num>
  <w:num w:numId="13" w16cid:durableId="1235046642">
    <w:abstractNumId w:val="5"/>
  </w:num>
  <w:num w:numId="14" w16cid:durableId="764228252">
    <w:abstractNumId w:val="0"/>
  </w:num>
  <w:num w:numId="15" w16cid:durableId="17951706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0075A"/>
    <w:rsid w:val="00022A7A"/>
    <w:rsid w:val="000311AE"/>
    <w:rsid w:val="000639FE"/>
    <w:rsid w:val="00065829"/>
    <w:rsid w:val="00075853"/>
    <w:rsid w:val="000828BB"/>
    <w:rsid w:val="000970F0"/>
    <w:rsid w:val="000A072E"/>
    <w:rsid w:val="000A6BAC"/>
    <w:rsid w:val="000C795A"/>
    <w:rsid w:val="000D2867"/>
    <w:rsid w:val="000E30DD"/>
    <w:rsid w:val="000E31BC"/>
    <w:rsid w:val="000E4D65"/>
    <w:rsid w:val="000F54E1"/>
    <w:rsid w:val="0010355A"/>
    <w:rsid w:val="00112A45"/>
    <w:rsid w:val="001201A7"/>
    <w:rsid w:val="001220F2"/>
    <w:rsid w:val="001307B5"/>
    <w:rsid w:val="001315A0"/>
    <w:rsid w:val="00141629"/>
    <w:rsid w:val="00150197"/>
    <w:rsid w:val="00167DDF"/>
    <w:rsid w:val="00171658"/>
    <w:rsid w:val="00175E89"/>
    <w:rsid w:val="00192198"/>
    <w:rsid w:val="001C0100"/>
    <w:rsid w:val="001C3E70"/>
    <w:rsid w:val="001F0761"/>
    <w:rsid w:val="001F13E0"/>
    <w:rsid w:val="001F67B8"/>
    <w:rsid w:val="002254C1"/>
    <w:rsid w:val="002443B8"/>
    <w:rsid w:val="00256B45"/>
    <w:rsid w:val="00256E9F"/>
    <w:rsid w:val="0026196D"/>
    <w:rsid w:val="002A303D"/>
    <w:rsid w:val="002B290E"/>
    <w:rsid w:val="002C29FF"/>
    <w:rsid w:val="002D5E32"/>
    <w:rsid w:val="002F0F16"/>
    <w:rsid w:val="002F357E"/>
    <w:rsid w:val="00303239"/>
    <w:rsid w:val="0031297F"/>
    <w:rsid w:val="0033498B"/>
    <w:rsid w:val="003365D9"/>
    <w:rsid w:val="003514FD"/>
    <w:rsid w:val="00355511"/>
    <w:rsid w:val="003573CD"/>
    <w:rsid w:val="00361191"/>
    <w:rsid w:val="003635D4"/>
    <w:rsid w:val="00364E37"/>
    <w:rsid w:val="003668A5"/>
    <w:rsid w:val="003817FD"/>
    <w:rsid w:val="0038233E"/>
    <w:rsid w:val="003919B0"/>
    <w:rsid w:val="00391F24"/>
    <w:rsid w:val="00393271"/>
    <w:rsid w:val="003D1F4C"/>
    <w:rsid w:val="003D5680"/>
    <w:rsid w:val="003F70E1"/>
    <w:rsid w:val="0041007D"/>
    <w:rsid w:val="0041226A"/>
    <w:rsid w:val="00432C35"/>
    <w:rsid w:val="00452050"/>
    <w:rsid w:val="00454D58"/>
    <w:rsid w:val="00467879"/>
    <w:rsid w:val="00471B33"/>
    <w:rsid w:val="004801B2"/>
    <w:rsid w:val="004A1FBF"/>
    <w:rsid w:val="004A2124"/>
    <w:rsid w:val="004A4970"/>
    <w:rsid w:val="004E2E91"/>
    <w:rsid w:val="004F7453"/>
    <w:rsid w:val="00505A5D"/>
    <w:rsid w:val="005138D1"/>
    <w:rsid w:val="005200F2"/>
    <w:rsid w:val="00545810"/>
    <w:rsid w:val="005478D5"/>
    <w:rsid w:val="005577E1"/>
    <w:rsid w:val="00565F5A"/>
    <w:rsid w:val="00573E79"/>
    <w:rsid w:val="00581807"/>
    <w:rsid w:val="00590F40"/>
    <w:rsid w:val="00594BDE"/>
    <w:rsid w:val="005A0D5F"/>
    <w:rsid w:val="005C3C9E"/>
    <w:rsid w:val="005C6491"/>
    <w:rsid w:val="005E2A9A"/>
    <w:rsid w:val="006173A4"/>
    <w:rsid w:val="006174FF"/>
    <w:rsid w:val="0063255F"/>
    <w:rsid w:val="006510B0"/>
    <w:rsid w:val="00675B36"/>
    <w:rsid w:val="00676F81"/>
    <w:rsid w:val="006928FE"/>
    <w:rsid w:val="006B591F"/>
    <w:rsid w:val="006B753E"/>
    <w:rsid w:val="006D3E26"/>
    <w:rsid w:val="006E4304"/>
    <w:rsid w:val="00701A67"/>
    <w:rsid w:val="007448EE"/>
    <w:rsid w:val="007513EA"/>
    <w:rsid w:val="007575DC"/>
    <w:rsid w:val="007652AF"/>
    <w:rsid w:val="00770FB3"/>
    <w:rsid w:val="007762D3"/>
    <w:rsid w:val="00795D98"/>
    <w:rsid w:val="007B522E"/>
    <w:rsid w:val="007B544F"/>
    <w:rsid w:val="007B59FE"/>
    <w:rsid w:val="007C7746"/>
    <w:rsid w:val="007C79E3"/>
    <w:rsid w:val="007D1422"/>
    <w:rsid w:val="007E5FC1"/>
    <w:rsid w:val="007F5510"/>
    <w:rsid w:val="00801C76"/>
    <w:rsid w:val="00807054"/>
    <w:rsid w:val="008074F2"/>
    <w:rsid w:val="0084069E"/>
    <w:rsid w:val="00850134"/>
    <w:rsid w:val="00850813"/>
    <w:rsid w:val="00861479"/>
    <w:rsid w:val="008702DF"/>
    <w:rsid w:val="00871340"/>
    <w:rsid w:val="008734CA"/>
    <w:rsid w:val="00883133"/>
    <w:rsid w:val="00895D65"/>
    <w:rsid w:val="008A4415"/>
    <w:rsid w:val="008B4FB7"/>
    <w:rsid w:val="008D2C90"/>
    <w:rsid w:val="008F3832"/>
    <w:rsid w:val="00906150"/>
    <w:rsid w:val="00916F7E"/>
    <w:rsid w:val="00947696"/>
    <w:rsid w:val="009502FC"/>
    <w:rsid w:val="0095311F"/>
    <w:rsid w:val="00953C93"/>
    <w:rsid w:val="009546BF"/>
    <w:rsid w:val="0097141A"/>
    <w:rsid w:val="00984F02"/>
    <w:rsid w:val="00997890"/>
    <w:rsid w:val="00997B92"/>
    <w:rsid w:val="009A2233"/>
    <w:rsid w:val="009B1CA4"/>
    <w:rsid w:val="009B5B8B"/>
    <w:rsid w:val="009C51DD"/>
    <w:rsid w:val="009C58BD"/>
    <w:rsid w:val="009D1011"/>
    <w:rsid w:val="009D11D3"/>
    <w:rsid w:val="009D5CD9"/>
    <w:rsid w:val="009E3252"/>
    <w:rsid w:val="009E7582"/>
    <w:rsid w:val="00A06B38"/>
    <w:rsid w:val="00A17D51"/>
    <w:rsid w:val="00A22ACD"/>
    <w:rsid w:val="00A23C69"/>
    <w:rsid w:val="00A50AE4"/>
    <w:rsid w:val="00A56C2E"/>
    <w:rsid w:val="00A90CE2"/>
    <w:rsid w:val="00A94038"/>
    <w:rsid w:val="00A959CF"/>
    <w:rsid w:val="00AB145B"/>
    <w:rsid w:val="00AC637F"/>
    <w:rsid w:val="00AE24A6"/>
    <w:rsid w:val="00AF3CC8"/>
    <w:rsid w:val="00B17807"/>
    <w:rsid w:val="00B21AC2"/>
    <w:rsid w:val="00B368F5"/>
    <w:rsid w:val="00B415AA"/>
    <w:rsid w:val="00B552C4"/>
    <w:rsid w:val="00B555FC"/>
    <w:rsid w:val="00B60C4B"/>
    <w:rsid w:val="00B6796D"/>
    <w:rsid w:val="00B706BA"/>
    <w:rsid w:val="00B73D6A"/>
    <w:rsid w:val="00B857C5"/>
    <w:rsid w:val="00B85D33"/>
    <w:rsid w:val="00BA4FE4"/>
    <w:rsid w:val="00BB1E09"/>
    <w:rsid w:val="00BB349D"/>
    <w:rsid w:val="00BC78DD"/>
    <w:rsid w:val="00BD26CA"/>
    <w:rsid w:val="00BD6787"/>
    <w:rsid w:val="00BE13D7"/>
    <w:rsid w:val="00C35D48"/>
    <w:rsid w:val="00C43F82"/>
    <w:rsid w:val="00C4764E"/>
    <w:rsid w:val="00C55655"/>
    <w:rsid w:val="00C57251"/>
    <w:rsid w:val="00C64505"/>
    <w:rsid w:val="00C70CB2"/>
    <w:rsid w:val="00C7326C"/>
    <w:rsid w:val="00CA408F"/>
    <w:rsid w:val="00CB064E"/>
    <w:rsid w:val="00CB1BE2"/>
    <w:rsid w:val="00CC3167"/>
    <w:rsid w:val="00CD4249"/>
    <w:rsid w:val="00CD65A5"/>
    <w:rsid w:val="00D00493"/>
    <w:rsid w:val="00D01928"/>
    <w:rsid w:val="00D1393D"/>
    <w:rsid w:val="00D1515C"/>
    <w:rsid w:val="00D30303"/>
    <w:rsid w:val="00D406C3"/>
    <w:rsid w:val="00D43AB0"/>
    <w:rsid w:val="00D44032"/>
    <w:rsid w:val="00D609E4"/>
    <w:rsid w:val="00D67398"/>
    <w:rsid w:val="00D7548A"/>
    <w:rsid w:val="00D76FC1"/>
    <w:rsid w:val="00DA2565"/>
    <w:rsid w:val="00DD4E26"/>
    <w:rsid w:val="00DE1257"/>
    <w:rsid w:val="00DE5037"/>
    <w:rsid w:val="00E03A1D"/>
    <w:rsid w:val="00E06414"/>
    <w:rsid w:val="00E20A57"/>
    <w:rsid w:val="00E264F9"/>
    <w:rsid w:val="00E36E86"/>
    <w:rsid w:val="00E60E1F"/>
    <w:rsid w:val="00E660B0"/>
    <w:rsid w:val="00E91255"/>
    <w:rsid w:val="00E9643A"/>
    <w:rsid w:val="00E971D1"/>
    <w:rsid w:val="00EC044F"/>
    <w:rsid w:val="00EC2695"/>
    <w:rsid w:val="00ED3883"/>
    <w:rsid w:val="00ED7423"/>
    <w:rsid w:val="00EF5B53"/>
    <w:rsid w:val="00F043A4"/>
    <w:rsid w:val="00F100F5"/>
    <w:rsid w:val="00F14B3C"/>
    <w:rsid w:val="00F23739"/>
    <w:rsid w:val="00F25D13"/>
    <w:rsid w:val="00F51368"/>
    <w:rsid w:val="00F56CFD"/>
    <w:rsid w:val="00F60288"/>
    <w:rsid w:val="00F652E7"/>
    <w:rsid w:val="00F858A4"/>
    <w:rsid w:val="00FA7AD4"/>
    <w:rsid w:val="00FB32D1"/>
    <w:rsid w:val="00FD7F1D"/>
    <w:rsid w:val="00FF14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link w:val="ListParagraphChar"/>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customStyle="1" w:styleId="NoSpacing1">
    <w:name w:val="No Spacing1"/>
    <w:next w:val="NoSpacing"/>
    <w:uiPriority w:val="1"/>
    <w:qFormat/>
    <w:rsid w:val="00DA2565"/>
    <w:rPr>
      <w:sz w:val="22"/>
      <w:szCs w:val="22"/>
    </w:rPr>
  </w:style>
  <w:style w:type="paragraph" w:styleId="NoSpacing">
    <w:name w:val="No Spacing"/>
    <w:uiPriority w:val="1"/>
    <w:qFormat/>
    <w:rsid w:val="00DA2565"/>
  </w:style>
  <w:style w:type="table" w:styleId="TableGrid">
    <w:name w:val="Table Grid"/>
    <w:basedOn w:val="TableNormal"/>
    <w:uiPriority w:val="39"/>
    <w:rsid w:val="00DA25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254C1"/>
    <w:rPr>
      <w:sz w:val="22"/>
      <w:szCs w:val="22"/>
    </w:rPr>
    <w:tblPr>
      <w:tblStyleRowBandSize w:val="1"/>
      <w:tblStyleColBandSize w:val="1"/>
      <w:tblBorders>
        <w:top w:val="single" w:sz="4" w:space="0" w:color="97BEC2" w:themeColor="accent1" w:themeTint="99"/>
        <w:left w:val="single" w:sz="4" w:space="0" w:color="97BEC2" w:themeColor="accent1" w:themeTint="99"/>
        <w:bottom w:val="single" w:sz="4" w:space="0" w:color="97BEC2" w:themeColor="accent1" w:themeTint="99"/>
        <w:right w:val="single" w:sz="4" w:space="0" w:color="97BEC2" w:themeColor="accent1" w:themeTint="99"/>
        <w:insideH w:val="single" w:sz="4" w:space="0" w:color="97BEC2" w:themeColor="accent1" w:themeTint="99"/>
        <w:insideV w:val="single" w:sz="4" w:space="0" w:color="97BEC2" w:themeColor="accent1" w:themeTint="99"/>
      </w:tblBorders>
    </w:tblPr>
    <w:tblStylePr w:type="firstRow">
      <w:rPr>
        <w:b/>
        <w:bCs/>
        <w:color w:val="FFFFFF" w:themeColor="background1"/>
      </w:rPr>
      <w:tblPr/>
      <w:tcPr>
        <w:tcBorders>
          <w:top w:val="single" w:sz="4" w:space="0" w:color="589095" w:themeColor="accent1"/>
          <w:left w:val="single" w:sz="4" w:space="0" w:color="589095" w:themeColor="accent1"/>
          <w:bottom w:val="single" w:sz="4" w:space="0" w:color="589095" w:themeColor="accent1"/>
          <w:right w:val="single" w:sz="4" w:space="0" w:color="589095" w:themeColor="accent1"/>
          <w:insideH w:val="nil"/>
          <w:insideV w:val="nil"/>
        </w:tcBorders>
        <w:shd w:val="clear" w:color="auto" w:fill="589095" w:themeFill="accent1"/>
      </w:tcPr>
    </w:tblStylePr>
    <w:tblStylePr w:type="lastRow">
      <w:rPr>
        <w:b/>
        <w:bCs/>
      </w:rPr>
      <w:tblPr/>
      <w:tcPr>
        <w:tcBorders>
          <w:top w:val="double" w:sz="4" w:space="0" w:color="589095" w:themeColor="accent1"/>
        </w:tcBorders>
      </w:tcPr>
    </w:tblStylePr>
    <w:tblStylePr w:type="firstCol">
      <w:rPr>
        <w:b/>
        <w:bCs/>
      </w:rPr>
    </w:tblStylePr>
    <w:tblStylePr w:type="lastCol">
      <w:rPr>
        <w:b/>
        <w:bCs/>
      </w:rPr>
    </w:tblStylePr>
    <w:tblStylePr w:type="band1Vert">
      <w:tblPr/>
      <w:tcPr>
        <w:shd w:val="clear" w:color="auto" w:fill="DCE9EA" w:themeFill="accent1" w:themeFillTint="33"/>
      </w:tcPr>
    </w:tblStylePr>
    <w:tblStylePr w:type="band1Horz">
      <w:tblPr/>
      <w:tcPr>
        <w:shd w:val="clear" w:color="auto" w:fill="DCE9EA" w:themeFill="accent1" w:themeFillTint="33"/>
      </w:tcPr>
    </w:tblStylePr>
  </w:style>
  <w:style w:type="character" w:customStyle="1" w:styleId="ListParagraphChar">
    <w:name w:val="List Paragraph Char"/>
    <w:basedOn w:val="DefaultParagraphFont"/>
    <w:link w:val="ListParagraph"/>
    <w:uiPriority w:val="34"/>
    <w:rsid w:val="00AF3CC8"/>
  </w:style>
  <w:style w:type="paragraph" w:customStyle="1" w:styleId="EndNoteBibliography">
    <w:name w:val="EndNote Bibliography"/>
    <w:basedOn w:val="Normal"/>
    <w:link w:val="EndNoteBibliographyChar"/>
    <w:rsid w:val="00D44032"/>
    <w:pPr>
      <w:spacing w:after="160"/>
    </w:pPr>
    <w:rPr>
      <w:rFonts w:ascii="Calibri" w:hAnsi="Calibri" w:cs="Calibri"/>
      <w:noProof/>
      <w:sz w:val="22"/>
      <w:szCs w:val="22"/>
    </w:rPr>
  </w:style>
  <w:style w:type="character" w:customStyle="1" w:styleId="EndNoteBibliographyChar">
    <w:name w:val="EndNote Bibliography Char"/>
    <w:basedOn w:val="ListParagraphChar"/>
    <w:link w:val="EndNoteBibliography"/>
    <w:rsid w:val="00D44032"/>
    <w:rPr>
      <w:rFonts w:ascii="Calibri" w:hAnsi="Calibri" w:cs="Calibri"/>
      <w:noProof/>
      <w:sz w:val="22"/>
      <w:szCs w:val="22"/>
    </w:rPr>
  </w:style>
  <w:style w:type="character" w:styleId="Hyperlink">
    <w:name w:val="Hyperlink"/>
    <w:basedOn w:val="DefaultParagraphFont"/>
    <w:uiPriority w:val="99"/>
    <w:semiHidden/>
    <w:unhideWhenUsed/>
    <w:rsid w:val="00364E37"/>
    <w:rPr>
      <w:color w:val="0000FF"/>
      <w:u w:val="single"/>
    </w:rPr>
  </w:style>
  <w:style w:type="paragraph" w:styleId="Revision">
    <w:name w:val="Revision"/>
    <w:hidden/>
    <w:uiPriority w:val="99"/>
    <w:semiHidden/>
    <w:rsid w:val="00FA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1876">
      <w:bodyDiv w:val="1"/>
      <w:marLeft w:val="0"/>
      <w:marRight w:val="0"/>
      <w:marTop w:val="0"/>
      <w:marBottom w:val="0"/>
      <w:divBdr>
        <w:top w:val="none" w:sz="0" w:space="0" w:color="auto"/>
        <w:left w:val="none" w:sz="0" w:space="0" w:color="auto"/>
        <w:bottom w:val="none" w:sz="0" w:space="0" w:color="auto"/>
        <w:right w:val="none" w:sz="0" w:space="0" w:color="auto"/>
      </w:divBdr>
    </w:div>
    <w:div w:id="1387677773">
      <w:bodyDiv w:val="1"/>
      <w:marLeft w:val="0"/>
      <w:marRight w:val="0"/>
      <w:marTop w:val="0"/>
      <w:marBottom w:val="0"/>
      <w:divBdr>
        <w:top w:val="none" w:sz="0" w:space="0" w:color="auto"/>
        <w:left w:val="none" w:sz="0" w:space="0" w:color="auto"/>
        <w:bottom w:val="none" w:sz="0" w:space="0" w:color="auto"/>
        <w:right w:val="none" w:sz="0" w:space="0" w:color="auto"/>
      </w:divBdr>
    </w:div>
    <w:div w:id="1638728027">
      <w:bodyDiv w:val="1"/>
      <w:marLeft w:val="0"/>
      <w:marRight w:val="0"/>
      <w:marTop w:val="0"/>
      <w:marBottom w:val="0"/>
      <w:divBdr>
        <w:top w:val="none" w:sz="0" w:space="0" w:color="auto"/>
        <w:left w:val="none" w:sz="0" w:space="0" w:color="auto"/>
        <w:bottom w:val="none" w:sz="0" w:space="0" w:color="auto"/>
        <w:right w:val="none" w:sz="0" w:space="0" w:color="auto"/>
      </w:divBdr>
    </w:div>
    <w:div w:id="1674721207">
      <w:bodyDiv w:val="1"/>
      <w:marLeft w:val="0"/>
      <w:marRight w:val="0"/>
      <w:marTop w:val="0"/>
      <w:marBottom w:val="0"/>
      <w:divBdr>
        <w:top w:val="none" w:sz="0" w:space="0" w:color="auto"/>
        <w:left w:val="none" w:sz="0" w:space="0" w:color="auto"/>
        <w:bottom w:val="none" w:sz="0" w:space="0" w:color="auto"/>
        <w:right w:val="none" w:sz="0" w:space="0" w:color="auto"/>
      </w:divBdr>
      <w:divsChild>
        <w:div w:id="2090272798">
          <w:marLeft w:val="480"/>
          <w:marRight w:val="0"/>
          <w:marTop w:val="0"/>
          <w:marBottom w:val="0"/>
          <w:divBdr>
            <w:top w:val="none" w:sz="0" w:space="0" w:color="auto"/>
            <w:left w:val="none" w:sz="0" w:space="0" w:color="auto"/>
            <w:bottom w:val="none" w:sz="0" w:space="0" w:color="auto"/>
            <w:right w:val="none" w:sz="0" w:space="0" w:color="auto"/>
          </w:divBdr>
          <w:divsChild>
            <w:div w:id="20987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3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TION">
      <a:dk1>
        <a:srgbClr val="777777"/>
      </a:dk1>
      <a:lt1>
        <a:srgbClr val="FFFFFF"/>
      </a:lt1>
      <a:dk2>
        <a:srgbClr val="589095"/>
      </a:dk2>
      <a:lt2>
        <a:srgbClr val="FFFEFE"/>
      </a:lt2>
      <a:accent1>
        <a:srgbClr val="589095"/>
      </a:accent1>
      <a:accent2>
        <a:srgbClr val="7CC8C5"/>
      </a:accent2>
      <a:accent3>
        <a:srgbClr val="E0DA3C"/>
      </a:accent3>
      <a:accent4>
        <a:srgbClr val="F79548"/>
      </a:accent4>
      <a:accent5>
        <a:srgbClr val="C76BAB"/>
      </a:accent5>
      <a:accent6>
        <a:srgbClr val="CCCCCC"/>
      </a:accent6>
      <a:hlink>
        <a:srgbClr val="589095"/>
      </a:hlink>
      <a:folHlink>
        <a:srgbClr val="A63E87"/>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54F7-3E69-452D-AD5E-FC73527D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4</cp:revision>
  <dcterms:created xsi:type="dcterms:W3CDTF">2025-03-24T20:25:00Z</dcterms:created>
  <dcterms:modified xsi:type="dcterms:W3CDTF">2025-05-16T17:19:00Z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2023-05-23T20:59:22Z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7b5a86e3-e396-43be-9576-f5a0ad1580c6</vt:lpwstr>
  </property>
  <property fmtid="{D5CDD505-2E9C-101B-9397-08002B2CF9AE}" pid="8" name="MSIP_Label_792c8cef-6f2b-4af1-b4ac-d815ff795cd6_ContentBits">
    <vt:lpwstr>0</vt:lpwstr>
  </property>
</Properties>
</file>