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9F7B" w14:textId="04DCFBF3"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08E56CF1" wp14:editId="64910A7A">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2C85A5" w14:textId="6F6FDB1B" w:rsidR="00454D58" w:rsidRPr="00454D58" w:rsidRDefault="00023EF3" w:rsidP="0027674C">
                            <w:pPr>
                              <w:spacing w:line="440" w:lineRule="atLeast"/>
                              <w:rPr>
                                <w:rFonts w:ascii="Arial" w:hAnsi="Arial" w:cs="Arial"/>
                                <w:color w:val="578988"/>
                                <w:sz w:val="36"/>
                                <w:szCs w:val="36"/>
                              </w:rPr>
                            </w:pPr>
                            <w:r w:rsidRPr="00023EF3">
                              <w:rPr>
                                <w:rFonts w:ascii="Arial" w:hAnsi="Arial" w:cs="Arial"/>
                                <w:color w:val="578988"/>
                                <w:sz w:val="36"/>
                                <w:szCs w:val="36"/>
                              </w:rPr>
                              <w:t xml:space="preserve">Care of DRIVELINE </w:t>
                            </w:r>
                            <w:r>
                              <w:rPr>
                                <w:rFonts w:ascii="Arial" w:hAnsi="Arial" w:cs="Arial"/>
                                <w:color w:val="578988"/>
                                <w:sz w:val="36"/>
                                <w:szCs w:val="36"/>
                              </w:rPr>
                              <w:t>E</w:t>
                            </w:r>
                            <w:r w:rsidRPr="00023EF3">
                              <w:rPr>
                                <w:rFonts w:ascii="Arial" w:hAnsi="Arial" w:cs="Arial"/>
                                <w:color w:val="578988"/>
                                <w:sz w:val="36"/>
                                <w:szCs w:val="36"/>
                              </w:rPr>
                              <w:t xml:space="preserve">xit </w:t>
                            </w:r>
                            <w:r>
                              <w:rPr>
                                <w:rFonts w:ascii="Arial" w:hAnsi="Arial" w:cs="Arial"/>
                                <w:color w:val="578988"/>
                                <w:sz w:val="36"/>
                                <w:szCs w:val="36"/>
                              </w:rPr>
                              <w:t>S</w:t>
                            </w:r>
                            <w:r w:rsidRPr="00023EF3">
                              <w:rPr>
                                <w:rFonts w:ascii="Arial" w:hAnsi="Arial" w:cs="Arial"/>
                                <w:color w:val="578988"/>
                                <w:sz w:val="36"/>
                                <w:szCs w:val="36"/>
                              </w:rPr>
                              <w:t xml:space="preserve">ite for </w:t>
                            </w:r>
                            <w:r>
                              <w:rPr>
                                <w:rFonts w:ascii="Arial" w:hAnsi="Arial" w:cs="Arial"/>
                                <w:color w:val="578988"/>
                                <w:sz w:val="36"/>
                                <w:szCs w:val="36"/>
                              </w:rPr>
                              <w:t>I</w:t>
                            </w:r>
                            <w:r w:rsidRPr="00023EF3">
                              <w:rPr>
                                <w:rFonts w:ascii="Arial" w:hAnsi="Arial" w:cs="Arial"/>
                                <w:color w:val="578988"/>
                                <w:sz w:val="36"/>
                                <w:szCs w:val="36"/>
                              </w:rPr>
                              <w:t xml:space="preserve">mplantable </w:t>
                            </w:r>
                            <w:r>
                              <w:rPr>
                                <w:rFonts w:ascii="Arial" w:hAnsi="Arial" w:cs="Arial"/>
                                <w:color w:val="578988"/>
                                <w:sz w:val="36"/>
                                <w:szCs w:val="36"/>
                              </w:rPr>
                              <w:t>C</w:t>
                            </w:r>
                            <w:r w:rsidRPr="00023EF3">
                              <w:rPr>
                                <w:rFonts w:ascii="Arial" w:hAnsi="Arial" w:cs="Arial"/>
                                <w:color w:val="578988"/>
                                <w:sz w:val="36"/>
                                <w:szCs w:val="36"/>
                              </w:rPr>
                              <w:t xml:space="preserve">ontinuous </w:t>
                            </w:r>
                            <w:r>
                              <w:rPr>
                                <w:rFonts w:ascii="Arial" w:hAnsi="Arial" w:cs="Arial"/>
                                <w:color w:val="578988"/>
                                <w:sz w:val="36"/>
                                <w:szCs w:val="36"/>
                              </w:rPr>
                              <w:t>F</w:t>
                            </w:r>
                            <w:r w:rsidRPr="00023EF3">
                              <w:rPr>
                                <w:rFonts w:ascii="Arial" w:hAnsi="Arial" w:cs="Arial"/>
                                <w:color w:val="578988"/>
                                <w:sz w:val="36"/>
                                <w:szCs w:val="36"/>
                              </w:rPr>
                              <w:t xml:space="preserve">low </w:t>
                            </w:r>
                            <w:r>
                              <w:rPr>
                                <w:rFonts w:ascii="Arial" w:hAnsi="Arial" w:cs="Arial"/>
                                <w:color w:val="578988"/>
                                <w:sz w:val="36"/>
                                <w:szCs w:val="36"/>
                              </w:rPr>
                              <w:t>P</w:t>
                            </w:r>
                            <w:r w:rsidRPr="00023EF3">
                              <w:rPr>
                                <w:rFonts w:ascii="Arial" w:hAnsi="Arial" w:cs="Arial"/>
                                <w:color w:val="578988"/>
                                <w:sz w:val="36"/>
                                <w:szCs w:val="36"/>
                              </w:rPr>
                              <w:t>ediatric VADs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8E56CF1"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202C85A5" w14:textId="6F6FDB1B" w:rsidR="00454D58" w:rsidRPr="00454D58" w:rsidRDefault="00023EF3" w:rsidP="0027674C">
                      <w:pPr>
                        <w:spacing w:line="440" w:lineRule="atLeast"/>
                        <w:rPr>
                          <w:rFonts w:ascii="Arial" w:hAnsi="Arial" w:cs="Arial"/>
                          <w:color w:val="578988"/>
                          <w:sz w:val="36"/>
                          <w:szCs w:val="36"/>
                        </w:rPr>
                      </w:pPr>
                      <w:r w:rsidRPr="00023EF3">
                        <w:rPr>
                          <w:rFonts w:ascii="Arial" w:hAnsi="Arial" w:cs="Arial"/>
                          <w:color w:val="578988"/>
                          <w:sz w:val="36"/>
                          <w:szCs w:val="36"/>
                        </w:rPr>
                        <w:t xml:space="preserve">Care of DRIVELINE </w:t>
                      </w:r>
                      <w:r>
                        <w:rPr>
                          <w:rFonts w:ascii="Arial" w:hAnsi="Arial" w:cs="Arial"/>
                          <w:color w:val="578988"/>
                          <w:sz w:val="36"/>
                          <w:szCs w:val="36"/>
                        </w:rPr>
                        <w:t>E</w:t>
                      </w:r>
                      <w:r w:rsidRPr="00023EF3">
                        <w:rPr>
                          <w:rFonts w:ascii="Arial" w:hAnsi="Arial" w:cs="Arial"/>
                          <w:color w:val="578988"/>
                          <w:sz w:val="36"/>
                          <w:szCs w:val="36"/>
                        </w:rPr>
                        <w:t xml:space="preserve">xit </w:t>
                      </w:r>
                      <w:r>
                        <w:rPr>
                          <w:rFonts w:ascii="Arial" w:hAnsi="Arial" w:cs="Arial"/>
                          <w:color w:val="578988"/>
                          <w:sz w:val="36"/>
                          <w:szCs w:val="36"/>
                        </w:rPr>
                        <w:t>S</w:t>
                      </w:r>
                      <w:r w:rsidRPr="00023EF3">
                        <w:rPr>
                          <w:rFonts w:ascii="Arial" w:hAnsi="Arial" w:cs="Arial"/>
                          <w:color w:val="578988"/>
                          <w:sz w:val="36"/>
                          <w:szCs w:val="36"/>
                        </w:rPr>
                        <w:t xml:space="preserve">ite for </w:t>
                      </w:r>
                      <w:r>
                        <w:rPr>
                          <w:rFonts w:ascii="Arial" w:hAnsi="Arial" w:cs="Arial"/>
                          <w:color w:val="578988"/>
                          <w:sz w:val="36"/>
                          <w:szCs w:val="36"/>
                        </w:rPr>
                        <w:t>I</w:t>
                      </w:r>
                      <w:r w:rsidRPr="00023EF3">
                        <w:rPr>
                          <w:rFonts w:ascii="Arial" w:hAnsi="Arial" w:cs="Arial"/>
                          <w:color w:val="578988"/>
                          <w:sz w:val="36"/>
                          <w:szCs w:val="36"/>
                        </w:rPr>
                        <w:t xml:space="preserve">mplantable </w:t>
                      </w:r>
                      <w:r>
                        <w:rPr>
                          <w:rFonts w:ascii="Arial" w:hAnsi="Arial" w:cs="Arial"/>
                          <w:color w:val="578988"/>
                          <w:sz w:val="36"/>
                          <w:szCs w:val="36"/>
                        </w:rPr>
                        <w:t>C</w:t>
                      </w:r>
                      <w:r w:rsidRPr="00023EF3">
                        <w:rPr>
                          <w:rFonts w:ascii="Arial" w:hAnsi="Arial" w:cs="Arial"/>
                          <w:color w:val="578988"/>
                          <w:sz w:val="36"/>
                          <w:szCs w:val="36"/>
                        </w:rPr>
                        <w:t xml:space="preserve">ontinuous </w:t>
                      </w:r>
                      <w:r>
                        <w:rPr>
                          <w:rFonts w:ascii="Arial" w:hAnsi="Arial" w:cs="Arial"/>
                          <w:color w:val="578988"/>
                          <w:sz w:val="36"/>
                          <w:szCs w:val="36"/>
                        </w:rPr>
                        <w:t>F</w:t>
                      </w:r>
                      <w:r w:rsidRPr="00023EF3">
                        <w:rPr>
                          <w:rFonts w:ascii="Arial" w:hAnsi="Arial" w:cs="Arial"/>
                          <w:color w:val="578988"/>
                          <w:sz w:val="36"/>
                          <w:szCs w:val="36"/>
                        </w:rPr>
                        <w:t xml:space="preserve">low </w:t>
                      </w:r>
                      <w:r>
                        <w:rPr>
                          <w:rFonts w:ascii="Arial" w:hAnsi="Arial" w:cs="Arial"/>
                          <w:color w:val="578988"/>
                          <w:sz w:val="36"/>
                          <w:szCs w:val="36"/>
                        </w:rPr>
                        <w:t>P</w:t>
                      </w:r>
                      <w:r w:rsidRPr="00023EF3">
                        <w:rPr>
                          <w:rFonts w:ascii="Arial" w:hAnsi="Arial" w:cs="Arial"/>
                          <w:color w:val="578988"/>
                          <w:sz w:val="36"/>
                          <w:szCs w:val="36"/>
                        </w:rPr>
                        <w:t>ediatric VADs</w:t>
                      </w:r>
                    </w:p>
                  </w:txbxContent>
                </v:textbox>
                <w10:wrap anchory="page"/>
              </v:shape>
            </w:pict>
          </mc:Fallback>
        </mc:AlternateContent>
      </w:r>
    </w:p>
    <w:p w14:paraId="5E98E05D" w14:textId="77777777" w:rsidR="001F67B8" w:rsidRDefault="001F67B8" w:rsidP="007C79E3">
      <w:pPr>
        <w:ind w:left="-360"/>
      </w:pPr>
    </w:p>
    <w:p w14:paraId="29E42FD8" w14:textId="77777777" w:rsidR="001F67B8" w:rsidRDefault="001F67B8" w:rsidP="007C79E3">
      <w:pPr>
        <w:ind w:left="-360"/>
      </w:pPr>
    </w:p>
    <w:p w14:paraId="320C4610" w14:textId="77777777" w:rsidR="007575DC" w:rsidRDefault="007575DC" w:rsidP="007575DC">
      <w:pPr>
        <w:spacing w:line="240" w:lineRule="exact"/>
      </w:pPr>
    </w:p>
    <w:p w14:paraId="1BE8B06D" w14:textId="2CBA4B68" w:rsidR="009B5B8B" w:rsidRDefault="00236F94" w:rsidP="007575DC">
      <w:pPr>
        <w:spacing w:line="240" w:lineRule="exact"/>
      </w:pPr>
      <w:r>
        <w:rPr>
          <w:noProof/>
        </w:rPr>
        <mc:AlternateContent>
          <mc:Choice Requires="wps">
            <w:drawing>
              <wp:anchor distT="0" distB="0" distL="114300" distR="114300" simplePos="0" relativeHeight="251659264" behindDoc="1" locked="0" layoutInCell="1" allowOverlap="1" wp14:anchorId="2B4BDB9D" wp14:editId="77EBAF38">
                <wp:simplePos x="0" y="0"/>
                <wp:positionH relativeFrom="page">
                  <wp:posOffset>0</wp:posOffset>
                </wp:positionH>
                <wp:positionV relativeFrom="page">
                  <wp:posOffset>1552574</wp:posOffset>
                </wp:positionV>
                <wp:extent cx="7891145" cy="1133475"/>
                <wp:effectExtent l="0" t="0" r="0" b="0"/>
                <wp:wrapNone/>
                <wp:docPr id="2" name="Rectangle 2"/>
                <wp:cNvGraphicFramePr/>
                <a:graphic xmlns:a="http://schemas.openxmlformats.org/drawingml/2006/main">
                  <a:graphicData uri="http://schemas.microsoft.com/office/word/2010/wordprocessingShape">
                    <wps:wsp>
                      <wps:cNvSpPr/>
                      <wps:spPr>
                        <a:xfrm>
                          <a:off x="0" y="0"/>
                          <a:ext cx="7891145" cy="1133475"/>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2DE7D7"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BDB9D" id="Rectangle 2" o:spid="_x0000_s1027" style="position:absolute;margin-left:0;margin-top:122.25pt;width:621.35pt;height:8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" fillcolor="#79c6bb" stroked="f" strokeweight="1pt">
                <v:fill opacity="9766f"/>
                <v:textbox inset="0,0,0,0">
                  <w:txbxContent>
                    <w:p w14:paraId="642DE7D7" w14:textId="77777777" w:rsidR="00FB32D1" w:rsidRDefault="00FB32D1" w:rsidP="00FB32D1">
                      <w:pPr>
                        <w:jc w:val="center"/>
                      </w:pPr>
                    </w:p>
                  </w:txbxContent>
                </v:textbox>
                <w10:wrap anchorx="page" anchory="page"/>
              </v:rect>
            </w:pict>
          </mc:Fallback>
        </mc:AlternateContent>
      </w:r>
    </w:p>
    <w:p w14:paraId="48C50C8E"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3FD24DD8" wp14:editId="6909B379">
                <wp:simplePos x="0" y="0"/>
                <wp:positionH relativeFrom="page">
                  <wp:posOffset>571500</wp:posOffset>
                </wp:positionH>
                <wp:positionV relativeFrom="page">
                  <wp:posOffset>1552575</wp:posOffset>
                </wp:positionV>
                <wp:extent cx="6638544" cy="102362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6638544" cy="10236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8088E3" w14:textId="77777777" w:rsidR="00551D09"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16AC8089" w14:textId="1ACCCC5B" w:rsidR="001F67B8" w:rsidRPr="001F67B8" w:rsidRDefault="008F6A4C" w:rsidP="00B857C5">
                            <w:pPr>
                              <w:spacing w:line="280" w:lineRule="exact"/>
                              <w:rPr>
                                <w:rFonts w:ascii="Arial" w:hAnsi="Arial" w:cs="Arial"/>
                                <w:color w:val="6C6C6C"/>
                                <w:sz w:val="20"/>
                                <w:szCs w:val="20"/>
                              </w:rPr>
                            </w:pPr>
                            <w:r>
                              <w:rPr>
                                <w:rFonts w:ascii="Arial" w:hAnsi="Arial" w:cs="Arial"/>
                                <w:color w:val="6C6C6C"/>
                                <w:sz w:val="20"/>
                                <w:szCs w:val="20"/>
                              </w:rPr>
                              <w:t>Ventricular assist</w:t>
                            </w:r>
                            <w:r w:rsidR="00EC3771" w:rsidRPr="00EC3771">
                              <w:rPr>
                                <w:rFonts w:ascii="Arial" w:hAnsi="Arial" w:cs="Arial"/>
                                <w:color w:val="6C6C6C"/>
                                <w:sz w:val="20"/>
                                <w:szCs w:val="20"/>
                              </w:rPr>
                              <w:t xml:space="preserve"> device (VAD) dressing integrity is a critical factor for the prevention of </w:t>
                            </w:r>
                            <w:r>
                              <w:rPr>
                                <w:rFonts w:ascii="Arial" w:hAnsi="Arial" w:cs="Arial"/>
                                <w:color w:val="6C6C6C"/>
                                <w:sz w:val="20"/>
                                <w:szCs w:val="20"/>
                              </w:rPr>
                              <w:t xml:space="preserve">device related </w:t>
                            </w:r>
                            <w:r w:rsidR="00EC3771" w:rsidRPr="00EC3771">
                              <w:rPr>
                                <w:rFonts w:ascii="Arial" w:hAnsi="Arial" w:cs="Arial"/>
                                <w:color w:val="6C6C6C"/>
                                <w:sz w:val="20"/>
                                <w:szCs w:val="20"/>
                              </w:rPr>
                              <w:t>infection</w:t>
                            </w:r>
                            <w:r>
                              <w:rPr>
                                <w:rFonts w:ascii="Arial" w:hAnsi="Arial" w:cs="Arial"/>
                                <w:color w:val="6C6C6C"/>
                                <w:sz w:val="20"/>
                                <w:szCs w:val="20"/>
                              </w:rPr>
                              <w:t xml:space="preserve">. Inadequate dressing or </w:t>
                            </w:r>
                            <w:r w:rsidR="00EC3771" w:rsidRPr="00EC3771">
                              <w:rPr>
                                <w:rFonts w:ascii="Arial" w:hAnsi="Arial" w:cs="Arial"/>
                                <w:color w:val="6C6C6C"/>
                                <w:sz w:val="20"/>
                                <w:szCs w:val="20"/>
                              </w:rPr>
                              <w:t xml:space="preserve">dressing disruption is a major risk factor for </w:t>
                            </w:r>
                            <w:r>
                              <w:rPr>
                                <w:rFonts w:ascii="Arial" w:hAnsi="Arial" w:cs="Arial"/>
                                <w:color w:val="6C6C6C"/>
                                <w:sz w:val="20"/>
                                <w:szCs w:val="20"/>
                              </w:rPr>
                              <w:t>bloodstream infections, device pocket infection</w:t>
                            </w:r>
                            <w:r w:rsidR="00183F95">
                              <w:rPr>
                                <w:rFonts w:ascii="Arial" w:hAnsi="Arial" w:cs="Arial"/>
                                <w:color w:val="6C6C6C"/>
                                <w:sz w:val="20"/>
                                <w:szCs w:val="20"/>
                              </w:rPr>
                              <w:t>,</w:t>
                            </w:r>
                            <w:r>
                              <w:rPr>
                                <w:rFonts w:ascii="Arial" w:hAnsi="Arial" w:cs="Arial"/>
                                <w:color w:val="6C6C6C"/>
                                <w:sz w:val="20"/>
                                <w:szCs w:val="20"/>
                              </w:rPr>
                              <w:t xml:space="preserve"> </w:t>
                            </w:r>
                            <w:r w:rsidR="00EC3771" w:rsidRPr="00EC3771">
                              <w:rPr>
                                <w:rFonts w:ascii="Arial" w:hAnsi="Arial" w:cs="Arial"/>
                                <w:color w:val="6C6C6C"/>
                                <w:sz w:val="20"/>
                                <w:szCs w:val="20"/>
                              </w:rPr>
                              <w:t xml:space="preserve">and </w:t>
                            </w:r>
                            <w:r w:rsidR="00CF62A5">
                              <w:rPr>
                                <w:rFonts w:ascii="Arial" w:hAnsi="Arial" w:cs="Arial"/>
                                <w:color w:val="6C6C6C"/>
                                <w:sz w:val="20"/>
                                <w:szCs w:val="20"/>
                              </w:rPr>
                              <w:t>driveline</w:t>
                            </w:r>
                            <w:r>
                              <w:rPr>
                                <w:rFonts w:ascii="Arial" w:hAnsi="Arial" w:cs="Arial"/>
                                <w:color w:val="6C6C6C"/>
                                <w:sz w:val="20"/>
                                <w:szCs w:val="20"/>
                              </w:rPr>
                              <w:t xml:space="preserve"> site infections.</w:t>
                            </w:r>
                            <w:r w:rsidR="00EC3771" w:rsidRPr="00EC3771">
                              <w:rPr>
                                <w:rFonts w:ascii="Arial" w:hAnsi="Arial" w:cs="Arial"/>
                                <w:color w:val="6C6C6C"/>
                                <w:sz w:val="20"/>
                                <w:szCs w:val="20"/>
                              </w:rPr>
                              <w:t xml:space="preserve"> Enhanced dressing adhesion promotes sterility and saves time as fewer dressing changes are needed.</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FD24DD8" id="Text Box 3" o:spid="_x0000_s1028" type="#_x0000_t202" style="position:absolute;margin-left:45pt;margin-top:122.25pt;width:522.7pt;height:80.6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" filled="f" stroked="f">
                <v:textbox inset="0,0,,0">
                  <w:txbxContent>
                    <w:p w14:paraId="448088E3" w14:textId="77777777" w:rsidR="00551D09"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16AC8089" w14:textId="1ACCCC5B" w:rsidR="001F67B8" w:rsidRPr="001F67B8" w:rsidRDefault="008F6A4C" w:rsidP="00B857C5">
                      <w:pPr>
                        <w:spacing w:line="280" w:lineRule="exact"/>
                        <w:rPr>
                          <w:rFonts w:ascii="Arial" w:hAnsi="Arial" w:cs="Arial"/>
                          <w:color w:val="6C6C6C"/>
                          <w:sz w:val="20"/>
                          <w:szCs w:val="20"/>
                        </w:rPr>
                      </w:pPr>
                      <w:r>
                        <w:rPr>
                          <w:rFonts w:ascii="Arial" w:hAnsi="Arial" w:cs="Arial"/>
                          <w:color w:val="6C6C6C"/>
                          <w:sz w:val="20"/>
                          <w:szCs w:val="20"/>
                        </w:rPr>
                        <w:t>Ventricular assist</w:t>
                      </w:r>
                      <w:r w:rsidR="00EC3771" w:rsidRPr="00EC3771">
                        <w:rPr>
                          <w:rFonts w:ascii="Arial" w:hAnsi="Arial" w:cs="Arial"/>
                          <w:color w:val="6C6C6C"/>
                          <w:sz w:val="20"/>
                          <w:szCs w:val="20"/>
                        </w:rPr>
                        <w:t xml:space="preserve"> device (VAD) dressing integrity is a critical factor for the prevention of </w:t>
                      </w:r>
                      <w:r>
                        <w:rPr>
                          <w:rFonts w:ascii="Arial" w:hAnsi="Arial" w:cs="Arial"/>
                          <w:color w:val="6C6C6C"/>
                          <w:sz w:val="20"/>
                          <w:szCs w:val="20"/>
                        </w:rPr>
                        <w:t xml:space="preserve">device related </w:t>
                      </w:r>
                      <w:r w:rsidR="00EC3771" w:rsidRPr="00EC3771">
                        <w:rPr>
                          <w:rFonts w:ascii="Arial" w:hAnsi="Arial" w:cs="Arial"/>
                          <w:color w:val="6C6C6C"/>
                          <w:sz w:val="20"/>
                          <w:szCs w:val="20"/>
                        </w:rPr>
                        <w:t>infection</w:t>
                      </w:r>
                      <w:r>
                        <w:rPr>
                          <w:rFonts w:ascii="Arial" w:hAnsi="Arial" w:cs="Arial"/>
                          <w:color w:val="6C6C6C"/>
                          <w:sz w:val="20"/>
                          <w:szCs w:val="20"/>
                        </w:rPr>
                        <w:t xml:space="preserve">. Inadequate dressing or </w:t>
                      </w:r>
                      <w:r w:rsidR="00EC3771" w:rsidRPr="00EC3771">
                        <w:rPr>
                          <w:rFonts w:ascii="Arial" w:hAnsi="Arial" w:cs="Arial"/>
                          <w:color w:val="6C6C6C"/>
                          <w:sz w:val="20"/>
                          <w:szCs w:val="20"/>
                        </w:rPr>
                        <w:t xml:space="preserve">dressing disruption is a major risk factor for </w:t>
                      </w:r>
                      <w:r>
                        <w:rPr>
                          <w:rFonts w:ascii="Arial" w:hAnsi="Arial" w:cs="Arial"/>
                          <w:color w:val="6C6C6C"/>
                          <w:sz w:val="20"/>
                          <w:szCs w:val="20"/>
                        </w:rPr>
                        <w:t>bloodstream infections, device pocket infection</w:t>
                      </w:r>
                      <w:r w:rsidR="00183F95">
                        <w:rPr>
                          <w:rFonts w:ascii="Arial" w:hAnsi="Arial" w:cs="Arial"/>
                          <w:color w:val="6C6C6C"/>
                          <w:sz w:val="20"/>
                          <w:szCs w:val="20"/>
                        </w:rPr>
                        <w:t>,</w:t>
                      </w:r>
                      <w:r>
                        <w:rPr>
                          <w:rFonts w:ascii="Arial" w:hAnsi="Arial" w:cs="Arial"/>
                          <w:color w:val="6C6C6C"/>
                          <w:sz w:val="20"/>
                          <w:szCs w:val="20"/>
                        </w:rPr>
                        <w:t xml:space="preserve"> </w:t>
                      </w:r>
                      <w:r w:rsidR="00EC3771" w:rsidRPr="00EC3771">
                        <w:rPr>
                          <w:rFonts w:ascii="Arial" w:hAnsi="Arial" w:cs="Arial"/>
                          <w:color w:val="6C6C6C"/>
                          <w:sz w:val="20"/>
                          <w:szCs w:val="20"/>
                        </w:rPr>
                        <w:t xml:space="preserve">and </w:t>
                      </w:r>
                      <w:r w:rsidR="00CF62A5">
                        <w:rPr>
                          <w:rFonts w:ascii="Arial" w:hAnsi="Arial" w:cs="Arial"/>
                          <w:color w:val="6C6C6C"/>
                          <w:sz w:val="20"/>
                          <w:szCs w:val="20"/>
                        </w:rPr>
                        <w:t>driveline</w:t>
                      </w:r>
                      <w:r>
                        <w:rPr>
                          <w:rFonts w:ascii="Arial" w:hAnsi="Arial" w:cs="Arial"/>
                          <w:color w:val="6C6C6C"/>
                          <w:sz w:val="20"/>
                          <w:szCs w:val="20"/>
                        </w:rPr>
                        <w:t xml:space="preserve"> site infections.</w:t>
                      </w:r>
                      <w:r w:rsidR="00EC3771" w:rsidRPr="00EC3771">
                        <w:rPr>
                          <w:rFonts w:ascii="Arial" w:hAnsi="Arial" w:cs="Arial"/>
                          <w:color w:val="6C6C6C"/>
                          <w:sz w:val="20"/>
                          <w:szCs w:val="20"/>
                        </w:rPr>
                        <w:t xml:space="preserve"> Enhanced dressing adhesion promotes sterility and saves time as fewer dressing changes are needed.</w:t>
                      </w:r>
                    </w:p>
                  </w:txbxContent>
                </v:textbox>
                <w10:wrap anchorx="page" anchory="page"/>
              </v:shape>
            </w:pict>
          </mc:Fallback>
        </mc:AlternateContent>
      </w:r>
    </w:p>
    <w:p w14:paraId="4A7F7DF3" w14:textId="77777777" w:rsidR="00B857C5" w:rsidRDefault="00B857C5" w:rsidP="007575DC">
      <w:pPr>
        <w:spacing w:line="240" w:lineRule="exact"/>
        <w:rPr>
          <w:rFonts w:ascii="Arial" w:hAnsi="Arial" w:cs="Arial"/>
          <w:b/>
          <w:color w:val="578988"/>
          <w:spacing w:val="20"/>
          <w:sz w:val="18"/>
          <w:szCs w:val="18"/>
        </w:rPr>
      </w:pPr>
    </w:p>
    <w:p w14:paraId="180FAF5E" w14:textId="77777777" w:rsidR="00B857C5" w:rsidRDefault="00B857C5" w:rsidP="007575DC">
      <w:pPr>
        <w:spacing w:line="240" w:lineRule="exact"/>
        <w:rPr>
          <w:rFonts w:ascii="Arial" w:hAnsi="Arial" w:cs="Arial"/>
          <w:b/>
          <w:color w:val="578988"/>
          <w:spacing w:val="20"/>
          <w:sz w:val="18"/>
          <w:szCs w:val="18"/>
        </w:rPr>
      </w:pPr>
    </w:p>
    <w:p w14:paraId="2CC765B1" w14:textId="77777777" w:rsidR="00B857C5" w:rsidRDefault="00B857C5" w:rsidP="007575DC">
      <w:pPr>
        <w:spacing w:line="240" w:lineRule="exact"/>
        <w:rPr>
          <w:rFonts w:ascii="Arial" w:hAnsi="Arial" w:cs="Arial"/>
          <w:b/>
          <w:color w:val="578988"/>
          <w:spacing w:val="20"/>
          <w:sz w:val="18"/>
          <w:szCs w:val="18"/>
        </w:rPr>
      </w:pPr>
    </w:p>
    <w:p w14:paraId="78950825" w14:textId="77777777" w:rsidR="00B857C5" w:rsidRDefault="00B857C5" w:rsidP="007575DC">
      <w:pPr>
        <w:spacing w:line="240" w:lineRule="exact"/>
        <w:rPr>
          <w:rFonts w:ascii="Arial" w:hAnsi="Arial" w:cs="Arial"/>
          <w:b/>
          <w:color w:val="578988"/>
          <w:spacing w:val="20"/>
          <w:sz w:val="18"/>
          <w:szCs w:val="18"/>
        </w:rPr>
      </w:pPr>
    </w:p>
    <w:p w14:paraId="08667346" w14:textId="77777777" w:rsidR="00B857C5" w:rsidRDefault="00B857C5" w:rsidP="007575DC">
      <w:pPr>
        <w:spacing w:line="240" w:lineRule="exact"/>
        <w:rPr>
          <w:rFonts w:ascii="Arial" w:hAnsi="Arial" w:cs="Arial"/>
          <w:b/>
          <w:color w:val="578988"/>
          <w:spacing w:val="20"/>
          <w:sz w:val="18"/>
          <w:szCs w:val="18"/>
        </w:rPr>
      </w:pPr>
    </w:p>
    <w:p w14:paraId="5D60F369" w14:textId="77777777" w:rsidR="00B857C5" w:rsidRDefault="00B857C5" w:rsidP="007575DC">
      <w:pPr>
        <w:spacing w:line="240" w:lineRule="exact"/>
        <w:rPr>
          <w:rFonts w:ascii="Arial" w:hAnsi="Arial" w:cs="Arial"/>
          <w:b/>
          <w:color w:val="578988"/>
          <w:spacing w:val="20"/>
          <w:sz w:val="18"/>
          <w:szCs w:val="18"/>
        </w:rPr>
      </w:pPr>
    </w:p>
    <w:p w14:paraId="6B66D8B6" w14:textId="77777777" w:rsidR="00B857C5" w:rsidRDefault="00B857C5" w:rsidP="007575DC">
      <w:pPr>
        <w:spacing w:line="240" w:lineRule="exact"/>
        <w:rPr>
          <w:rFonts w:ascii="Arial" w:hAnsi="Arial" w:cs="Arial"/>
          <w:b/>
          <w:color w:val="578988"/>
          <w:spacing w:val="20"/>
          <w:sz w:val="18"/>
          <w:szCs w:val="18"/>
        </w:rPr>
      </w:pPr>
    </w:p>
    <w:p w14:paraId="6F1C70D5" w14:textId="77777777" w:rsidR="00236F94" w:rsidRDefault="00236F94" w:rsidP="007575DC">
      <w:pPr>
        <w:spacing w:line="240" w:lineRule="exact"/>
        <w:rPr>
          <w:rFonts w:ascii="Arial" w:hAnsi="Arial" w:cs="Arial"/>
          <w:b/>
          <w:color w:val="578988"/>
          <w:spacing w:val="20"/>
          <w:sz w:val="20"/>
          <w:szCs w:val="20"/>
        </w:rPr>
      </w:pPr>
    </w:p>
    <w:p w14:paraId="6394A897" w14:textId="33701D2F" w:rsidR="00F858A4" w:rsidRPr="00073955" w:rsidRDefault="007C11E8" w:rsidP="007575DC">
      <w:pPr>
        <w:spacing w:line="240" w:lineRule="exact"/>
        <w:rPr>
          <w:rFonts w:ascii="Arial" w:hAnsi="Arial" w:cs="Arial"/>
          <w:b/>
          <w:color w:val="578988"/>
          <w:spacing w:val="20"/>
          <w:sz w:val="20"/>
          <w:szCs w:val="20"/>
        </w:rPr>
      </w:pPr>
      <w:r w:rsidRPr="00073955">
        <w:rPr>
          <w:rFonts w:ascii="Arial" w:hAnsi="Arial" w:cs="Arial"/>
          <w:b/>
          <w:color w:val="578988"/>
          <w:spacing w:val="20"/>
          <w:sz w:val="20"/>
          <w:szCs w:val="20"/>
        </w:rPr>
        <w:t xml:space="preserve">ACTION REVISED DATE: </w:t>
      </w:r>
      <w:r w:rsidR="00183F95">
        <w:rPr>
          <w:rFonts w:ascii="Arial" w:hAnsi="Arial" w:cs="Arial"/>
          <w:color w:val="6C6C6C"/>
          <w:sz w:val="20"/>
          <w:szCs w:val="20"/>
        </w:rPr>
        <w:t>3/6/24</w:t>
      </w:r>
    </w:p>
    <w:p w14:paraId="4A9F3A22" w14:textId="77777777" w:rsidR="007C11E8" w:rsidRPr="00073955" w:rsidRDefault="007C11E8" w:rsidP="0027674C">
      <w:pPr>
        <w:spacing w:line="240" w:lineRule="exact"/>
        <w:rPr>
          <w:rFonts w:ascii="Arial" w:hAnsi="Arial" w:cs="Arial"/>
          <w:b/>
          <w:color w:val="578988"/>
          <w:spacing w:val="20"/>
          <w:sz w:val="20"/>
          <w:szCs w:val="20"/>
        </w:rPr>
      </w:pPr>
    </w:p>
    <w:p w14:paraId="3A307E8B" w14:textId="5E2EF5F9" w:rsidR="0027674C" w:rsidRPr="00073955" w:rsidRDefault="0027674C" w:rsidP="0027674C">
      <w:pPr>
        <w:spacing w:line="240" w:lineRule="exact"/>
        <w:rPr>
          <w:rFonts w:ascii="Arial" w:hAnsi="Arial" w:cs="Arial"/>
          <w:b/>
          <w:color w:val="578988"/>
          <w:spacing w:val="20"/>
          <w:sz w:val="20"/>
          <w:szCs w:val="20"/>
        </w:rPr>
      </w:pPr>
      <w:r w:rsidRPr="00073955">
        <w:rPr>
          <w:rFonts w:ascii="Arial" w:hAnsi="Arial" w:cs="Arial"/>
          <w:b/>
          <w:color w:val="578988"/>
          <w:spacing w:val="20"/>
          <w:sz w:val="20"/>
          <w:szCs w:val="20"/>
        </w:rPr>
        <w:t>OBJECTIVES</w:t>
      </w:r>
    </w:p>
    <w:p w14:paraId="29D966E5" w14:textId="137CCFE3" w:rsidR="00EC3771" w:rsidRPr="00073955" w:rsidRDefault="00EC3771" w:rsidP="00EC3771">
      <w:pPr>
        <w:pStyle w:val="ListParagraph"/>
        <w:numPr>
          <w:ilvl w:val="0"/>
          <w:numId w:val="30"/>
        </w:numPr>
        <w:spacing w:line="240" w:lineRule="exact"/>
        <w:rPr>
          <w:rFonts w:ascii="Arial" w:hAnsi="Arial" w:cs="Arial"/>
          <w:color w:val="6C6C6C"/>
          <w:sz w:val="20"/>
          <w:szCs w:val="20"/>
        </w:rPr>
      </w:pPr>
      <w:r w:rsidRPr="00073955">
        <w:rPr>
          <w:rFonts w:ascii="Arial" w:hAnsi="Arial" w:cs="Arial"/>
          <w:color w:val="6C6C6C"/>
          <w:sz w:val="20"/>
          <w:szCs w:val="20"/>
        </w:rPr>
        <w:t>Describe detailed example of standardized VAD specific dressing change protocol</w:t>
      </w:r>
    </w:p>
    <w:p w14:paraId="6F025710" w14:textId="60022A15" w:rsidR="00EC3771" w:rsidRPr="00073955" w:rsidRDefault="00EC3771" w:rsidP="00EC3771">
      <w:pPr>
        <w:pStyle w:val="ListParagraph"/>
        <w:numPr>
          <w:ilvl w:val="0"/>
          <w:numId w:val="30"/>
        </w:numPr>
        <w:spacing w:line="240" w:lineRule="exact"/>
        <w:rPr>
          <w:rFonts w:ascii="Arial" w:hAnsi="Arial" w:cs="Arial"/>
          <w:color w:val="6C6C6C"/>
          <w:sz w:val="20"/>
          <w:szCs w:val="20"/>
        </w:rPr>
      </w:pPr>
      <w:r w:rsidRPr="00073955">
        <w:rPr>
          <w:rFonts w:ascii="Arial" w:hAnsi="Arial" w:cs="Arial"/>
          <w:color w:val="6C6C6C"/>
          <w:sz w:val="20"/>
          <w:szCs w:val="20"/>
        </w:rPr>
        <w:t>Minimize risk of VAD related wound or device infection</w:t>
      </w:r>
    </w:p>
    <w:p w14:paraId="6F3EE3D5" w14:textId="256E315D" w:rsidR="00EC3771" w:rsidRPr="00073955" w:rsidRDefault="00EC3771" w:rsidP="00EC3771">
      <w:pPr>
        <w:pStyle w:val="ListParagraph"/>
        <w:numPr>
          <w:ilvl w:val="0"/>
          <w:numId w:val="30"/>
        </w:numPr>
        <w:spacing w:line="240" w:lineRule="exact"/>
        <w:rPr>
          <w:rFonts w:ascii="Arial" w:hAnsi="Arial" w:cs="Arial"/>
          <w:color w:val="6C6C6C"/>
          <w:sz w:val="20"/>
          <w:szCs w:val="20"/>
        </w:rPr>
      </w:pPr>
      <w:r w:rsidRPr="00073955">
        <w:rPr>
          <w:rFonts w:ascii="Arial" w:hAnsi="Arial" w:cs="Arial"/>
          <w:color w:val="6C6C6C"/>
          <w:sz w:val="20"/>
          <w:szCs w:val="20"/>
        </w:rPr>
        <w:t>Promote VAD care and dressing techniques to optimize wound integrity and healing</w:t>
      </w:r>
    </w:p>
    <w:p w14:paraId="72B09687" w14:textId="77777777" w:rsidR="0027674C" w:rsidRPr="00073955" w:rsidRDefault="0027674C" w:rsidP="0027674C">
      <w:pPr>
        <w:spacing w:line="240" w:lineRule="exact"/>
        <w:rPr>
          <w:rFonts w:ascii="Arial" w:hAnsi="Arial" w:cs="Arial"/>
          <w:color w:val="6C6C6C"/>
          <w:sz w:val="20"/>
          <w:szCs w:val="20"/>
        </w:rPr>
      </w:pPr>
    </w:p>
    <w:p w14:paraId="7B8BA982" w14:textId="77777777" w:rsidR="0027674C" w:rsidRPr="00073955" w:rsidRDefault="0027674C" w:rsidP="0027674C">
      <w:pPr>
        <w:spacing w:line="240" w:lineRule="exact"/>
        <w:rPr>
          <w:rFonts w:ascii="Arial" w:hAnsi="Arial" w:cs="Arial"/>
          <w:b/>
          <w:color w:val="578988"/>
          <w:spacing w:val="20"/>
          <w:sz w:val="20"/>
          <w:szCs w:val="20"/>
        </w:rPr>
      </w:pPr>
      <w:r w:rsidRPr="00073955">
        <w:rPr>
          <w:rFonts w:ascii="Arial" w:hAnsi="Arial" w:cs="Arial"/>
          <w:b/>
          <w:color w:val="578988"/>
          <w:spacing w:val="20"/>
          <w:sz w:val="20"/>
          <w:szCs w:val="20"/>
        </w:rPr>
        <w:t>PROTOCOL</w:t>
      </w:r>
    </w:p>
    <w:p w14:paraId="37F2D2CB" w14:textId="089504CF" w:rsidR="0027674C" w:rsidRPr="00073955" w:rsidRDefault="00476F9E" w:rsidP="0027674C">
      <w:pPr>
        <w:spacing w:line="240" w:lineRule="exact"/>
        <w:rPr>
          <w:rFonts w:ascii="Arial" w:hAnsi="Arial" w:cs="Arial"/>
          <w:color w:val="6C6C6C"/>
          <w:sz w:val="20"/>
          <w:szCs w:val="20"/>
        </w:rPr>
      </w:pPr>
      <w:bookmarkStart w:id="0" w:name="_Hlk64371849"/>
      <w:r w:rsidRPr="00073955">
        <w:rPr>
          <w:rFonts w:ascii="Arial" w:hAnsi="Arial" w:cs="Arial"/>
          <w:color w:val="6C6C6C"/>
          <w:sz w:val="20"/>
          <w:szCs w:val="20"/>
        </w:rPr>
        <w:t xml:space="preserve">In order to prevent infection of </w:t>
      </w:r>
      <w:r w:rsidR="00FC3D13" w:rsidRPr="00073955">
        <w:rPr>
          <w:rFonts w:ascii="Arial" w:hAnsi="Arial" w:cs="Arial"/>
          <w:color w:val="6C6C6C"/>
          <w:sz w:val="20"/>
          <w:szCs w:val="20"/>
        </w:rPr>
        <w:t>driveline sites</w:t>
      </w:r>
      <w:r w:rsidRPr="00073955">
        <w:rPr>
          <w:rFonts w:ascii="Arial" w:hAnsi="Arial" w:cs="Arial"/>
          <w:color w:val="6C6C6C"/>
          <w:sz w:val="20"/>
          <w:szCs w:val="20"/>
        </w:rPr>
        <w:t>, the dressing changes must be done in a sterile and consistent fashion. This is a 1-person activity or can include 2 persons.</w:t>
      </w:r>
      <w:r w:rsidR="003D573B" w:rsidRPr="00073955">
        <w:rPr>
          <w:rFonts w:ascii="Arial" w:hAnsi="Arial" w:cs="Arial"/>
          <w:color w:val="6C6C6C"/>
          <w:sz w:val="20"/>
          <w:szCs w:val="20"/>
        </w:rPr>
        <w:t xml:space="preserve"> Consider a small group trained </w:t>
      </w:r>
      <w:r w:rsidR="00DD1170" w:rsidRPr="00073955">
        <w:rPr>
          <w:rFonts w:ascii="Arial" w:hAnsi="Arial" w:cs="Arial"/>
          <w:color w:val="6C6C6C"/>
          <w:sz w:val="20"/>
          <w:szCs w:val="20"/>
        </w:rPr>
        <w:t xml:space="preserve">and competent </w:t>
      </w:r>
      <w:r w:rsidR="00C4281B" w:rsidRPr="00073955">
        <w:rPr>
          <w:rFonts w:ascii="Arial" w:hAnsi="Arial" w:cs="Arial"/>
          <w:color w:val="6C6C6C"/>
          <w:sz w:val="20"/>
          <w:szCs w:val="20"/>
        </w:rPr>
        <w:t xml:space="preserve">(VAD dressing team) as </w:t>
      </w:r>
      <w:r w:rsidR="003D573B" w:rsidRPr="00073955">
        <w:rPr>
          <w:rFonts w:ascii="Arial" w:hAnsi="Arial" w:cs="Arial"/>
          <w:color w:val="6C6C6C"/>
          <w:sz w:val="20"/>
          <w:szCs w:val="20"/>
        </w:rPr>
        <w:t>consistency is key</w:t>
      </w:r>
      <w:r w:rsidR="00C4281B" w:rsidRPr="00073955">
        <w:rPr>
          <w:rFonts w:ascii="Arial" w:hAnsi="Arial" w:cs="Arial"/>
          <w:color w:val="6C6C6C"/>
          <w:sz w:val="20"/>
          <w:szCs w:val="20"/>
        </w:rPr>
        <w:t xml:space="preserve"> to optimize integrity and healing</w:t>
      </w:r>
      <w:r w:rsidR="003D573B" w:rsidRPr="00073955">
        <w:rPr>
          <w:rFonts w:ascii="Arial" w:hAnsi="Arial" w:cs="Arial"/>
          <w:color w:val="6C6C6C"/>
          <w:sz w:val="20"/>
          <w:szCs w:val="20"/>
        </w:rPr>
        <w:t xml:space="preserve">. </w:t>
      </w:r>
      <w:r w:rsidR="00C4281B" w:rsidRPr="00073955">
        <w:rPr>
          <w:rFonts w:ascii="Arial" w:hAnsi="Arial" w:cs="Arial"/>
          <w:color w:val="6C6C6C"/>
          <w:sz w:val="20"/>
          <w:szCs w:val="20"/>
        </w:rPr>
        <w:t>If the patient or family prefer to change the dressing and have been deemed competent, this is acceptable with RN supervision.</w:t>
      </w:r>
    </w:p>
    <w:bookmarkEnd w:id="0"/>
    <w:p w14:paraId="7C5AFB63" w14:textId="77777777" w:rsidR="00DD1170" w:rsidRPr="00073955" w:rsidRDefault="00DD1170" w:rsidP="0027674C">
      <w:pPr>
        <w:spacing w:line="240" w:lineRule="exact"/>
        <w:rPr>
          <w:rFonts w:ascii="Arial" w:hAnsi="Arial" w:cs="Arial"/>
          <w:color w:val="6C6C6C"/>
          <w:sz w:val="20"/>
          <w:szCs w:val="20"/>
        </w:rPr>
      </w:pPr>
    </w:p>
    <w:p w14:paraId="798D853E" w14:textId="77777777" w:rsidR="0027674C" w:rsidRPr="00073955" w:rsidRDefault="0027674C" w:rsidP="0027674C">
      <w:pPr>
        <w:spacing w:line="240" w:lineRule="exact"/>
        <w:rPr>
          <w:rFonts w:ascii="Arial" w:hAnsi="Arial" w:cs="Arial"/>
          <w:b/>
          <w:color w:val="589095"/>
          <w:sz w:val="20"/>
          <w:szCs w:val="20"/>
        </w:rPr>
      </w:pPr>
      <w:r w:rsidRPr="00073955">
        <w:rPr>
          <w:rFonts w:ascii="Arial" w:hAnsi="Arial" w:cs="Arial"/>
          <w:b/>
          <w:color w:val="589095"/>
          <w:sz w:val="20"/>
          <w:szCs w:val="20"/>
        </w:rPr>
        <w:t xml:space="preserve">Dressing Frequency </w:t>
      </w:r>
    </w:p>
    <w:p w14:paraId="74C8D00C" w14:textId="77777777" w:rsidR="00781DF0" w:rsidRPr="00BA4373" w:rsidRDefault="00781DF0" w:rsidP="00781DF0">
      <w:pPr>
        <w:spacing w:line="240" w:lineRule="exact"/>
        <w:rPr>
          <w:rFonts w:ascii="Arial" w:hAnsi="Arial" w:cs="Arial"/>
          <w:color w:val="6C6C6C"/>
          <w:sz w:val="20"/>
          <w:szCs w:val="20"/>
        </w:rPr>
      </w:pPr>
      <w:r w:rsidRPr="00BA4373">
        <w:rPr>
          <w:rFonts w:ascii="Arial" w:hAnsi="Arial" w:cs="Arial"/>
          <w:color w:val="6C6C6C"/>
          <w:sz w:val="20"/>
          <w:szCs w:val="20"/>
        </w:rPr>
        <w:t>Weeks 0-</w:t>
      </w:r>
      <w:r>
        <w:rPr>
          <w:rFonts w:ascii="Arial" w:hAnsi="Arial" w:cs="Arial"/>
          <w:color w:val="6C6C6C"/>
          <w:sz w:val="20"/>
          <w:szCs w:val="20"/>
        </w:rPr>
        <w:t>1</w:t>
      </w:r>
      <w:r w:rsidRPr="00BA4373">
        <w:rPr>
          <w:rFonts w:ascii="Arial" w:hAnsi="Arial" w:cs="Arial"/>
          <w:color w:val="6C6C6C"/>
          <w:sz w:val="20"/>
          <w:szCs w:val="20"/>
        </w:rPr>
        <w:tab/>
      </w:r>
      <w:r>
        <w:rPr>
          <w:rFonts w:ascii="Arial" w:hAnsi="Arial" w:cs="Arial"/>
          <w:color w:val="6C6C6C"/>
          <w:sz w:val="20"/>
          <w:szCs w:val="20"/>
        </w:rPr>
        <w:tab/>
      </w:r>
      <w:r w:rsidRPr="00BA4373">
        <w:rPr>
          <w:rFonts w:ascii="Arial" w:hAnsi="Arial" w:cs="Arial"/>
          <w:color w:val="6C6C6C"/>
          <w:sz w:val="20"/>
          <w:szCs w:val="20"/>
        </w:rPr>
        <w:t>Every day</w:t>
      </w:r>
      <w:r w:rsidRPr="00BA4373">
        <w:rPr>
          <w:rFonts w:ascii="Arial" w:hAnsi="Arial" w:cs="Arial"/>
          <w:color w:val="6C6C6C"/>
          <w:sz w:val="20"/>
          <w:szCs w:val="20"/>
        </w:rPr>
        <w:tab/>
      </w:r>
      <w:r w:rsidRPr="00BA4373">
        <w:rPr>
          <w:rFonts w:ascii="Arial" w:hAnsi="Arial" w:cs="Arial"/>
          <w:color w:val="6C6C6C"/>
          <w:sz w:val="20"/>
          <w:szCs w:val="20"/>
        </w:rPr>
        <w:tab/>
      </w:r>
      <w:r w:rsidRPr="00BA4373">
        <w:rPr>
          <w:rFonts w:ascii="Arial" w:hAnsi="Arial" w:cs="Arial"/>
          <w:color w:val="6C6C6C"/>
          <w:sz w:val="20"/>
          <w:szCs w:val="20"/>
        </w:rPr>
        <w:tab/>
      </w:r>
    </w:p>
    <w:p w14:paraId="56E24A0E" w14:textId="77777777" w:rsidR="00781DF0" w:rsidRPr="00BA4373" w:rsidRDefault="00781DF0" w:rsidP="00781DF0">
      <w:pPr>
        <w:spacing w:line="240" w:lineRule="exact"/>
        <w:rPr>
          <w:rFonts w:ascii="Arial" w:hAnsi="Arial" w:cs="Arial"/>
          <w:color w:val="6C6C6C"/>
          <w:sz w:val="20"/>
          <w:szCs w:val="20"/>
        </w:rPr>
      </w:pPr>
      <w:r w:rsidRPr="00BA4373">
        <w:rPr>
          <w:rFonts w:ascii="Arial" w:hAnsi="Arial" w:cs="Arial"/>
          <w:color w:val="6C6C6C"/>
          <w:sz w:val="20"/>
          <w:szCs w:val="20"/>
        </w:rPr>
        <w:t xml:space="preserve">Weeks </w:t>
      </w:r>
      <w:r>
        <w:rPr>
          <w:rFonts w:ascii="Arial" w:hAnsi="Arial" w:cs="Arial"/>
          <w:color w:val="6C6C6C"/>
          <w:sz w:val="20"/>
          <w:szCs w:val="20"/>
        </w:rPr>
        <w:t>1-2</w:t>
      </w:r>
      <w:r w:rsidRPr="00BA4373">
        <w:rPr>
          <w:rFonts w:ascii="Arial" w:hAnsi="Arial" w:cs="Arial"/>
          <w:color w:val="6C6C6C"/>
          <w:sz w:val="20"/>
          <w:szCs w:val="20"/>
        </w:rPr>
        <w:tab/>
      </w:r>
      <w:r>
        <w:rPr>
          <w:rFonts w:ascii="Arial" w:hAnsi="Arial" w:cs="Arial"/>
          <w:color w:val="6C6C6C"/>
          <w:sz w:val="20"/>
          <w:szCs w:val="20"/>
        </w:rPr>
        <w:tab/>
      </w:r>
      <w:r w:rsidRPr="005C767B">
        <w:rPr>
          <w:rFonts w:ascii="Arial" w:hAnsi="Arial" w:cs="Arial"/>
          <w:color w:val="6C6C6C"/>
          <w:sz w:val="20"/>
          <w:szCs w:val="20"/>
        </w:rPr>
        <w:t xml:space="preserve">Every other day, </w:t>
      </w:r>
      <w:r w:rsidRPr="005C767B">
        <w:rPr>
          <w:rFonts w:ascii="Arial" w:hAnsi="Arial" w:cs="Arial"/>
          <w:color w:val="6C6C6C"/>
          <w:sz w:val="16"/>
          <w:szCs w:val="16"/>
        </w:rPr>
        <w:t>(consider M/W/F to keep consistency in staff changing dressing)</w:t>
      </w:r>
    </w:p>
    <w:p w14:paraId="423FD1EE" w14:textId="08DA1DD2" w:rsidR="00781DF0" w:rsidRPr="00BA4373" w:rsidRDefault="00781DF0" w:rsidP="00781DF0">
      <w:pPr>
        <w:spacing w:line="240" w:lineRule="exact"/>
        <w:rPr>
          <w:rFonts w:ascii="Arial" w:hAnsi="Arial" w:cs="Arial"/>
          <w:color w:val="6C6C6C"/>
          <w:sz w:val="20"/>
          <w:szCs w:val="20"/>
        </w:rPr>
      </w:pPr>
      <w:r>
        <w:rPr>
          <w:rFonts w:ascii="Arial" w:hAnsi="Arial" w:cs="Arial"/>
          <w:color w:val="6C6C6C"/>
          <w:sz w:val="20"/>
          <w:szCs w:val="20"/>
        </w:rPr>
        <w:t>Above Weeks 2</w:t>
      </w:r>
      <w:r>
        <w:rPr>
          <w:rFonts w:ascii="Arial" w:hAnsi="Arial" w:cs="Arial"/>
          <w:color w:val="6C6C6C"/>
          <w:sz w:val="20"/>
          <w:szCs w:val="20"/>
        </w:rPr>
        <w:tab/>
      </w:r>
      <w:r>
        <w:rPr>
          <w:rFonts w:ascii="Arial" w:hAnsi="Arial" w:cs="Arial"/>
          <w:color w:val="6C6C6C"/>
          <w:sz w:val="20"/>
          <w:szCs w:val="20"/>
        </w:rPr>
        <w:tab/>
        <w:t xml:space="preserve">Discretion of the team, </w:t>
      </w:r>
      <w:r w:rsidRPr="005C767B">
        <w:rPr>
          <w:rFonts w:ascii="Arial" w:hAnsi="Arial" w:cs="Arial"/>
          <w:color w:val="6C6C6C"/>
          <w:sz w:val="16"/>
          <w:szCs w:val="16"/>
        </w:rPr>
        <w:t>(consider</w:t>
      </w:r>
      <w:r w:rsidR="000321C6">
        <w:rPr>
          <w:rFonts w:ascii="Arial" w:hAnsi="Arial" w:cs="Arial"/>
          <w:color w:val="6C6C6C"/>
          <w:sz w:val="16"/>
          <w:szCs w:val="16"/>
        </w:rPr>
        <w:t xml:space="preserve"> once or</w:t>
      </w:r>
      <w:r w:rsidRPr="005C767B">
        <w:rPr>
          <w:rFonts w:ascii="Arial" w:hAnsi="Arial" w:cs="Arial"/>
          <w:color w:val="6C6C6C"/>
          <w:sz w:val="16"/>
          <w:szCs w:val="16"/>
        </w:rPr>
        <w:t xml:space="preserve"> twice weekly)</w:t>
      </w:r>
    </w:p>
    <w:p w14:paraId="0CB7C93E" w14:textId="77777777" w:rsidR="0027674C" w:rsidRPr="00073955" w:rsidRDefault="0027674C" w:rsidP="0027674C">
      <w:pPr>
        <w:spacing w:line="240" w:lineRule="exact"/>
        <w:rPr>
          <w:rFonts w:ascii="Arial" w:hAnsi="Arial" w:cs="Arial"/>
          <w:color w:val="6C6C6C"/>
          <w:sz w:val="20"/>
          <w:szCs w:val="20"/>
        </w:rPr>
      </w:pPr>
    </w:p>
    <w:p w14:paraId="01AFF9CA" w14:textId="77777777" w:rsidR="0027674C" w:rsidRPr="00073955" w:rsidRDefault="0027674C" w:rsidP="0027674C">
      <w:pPr>
        <w:spacing w:before="60" w:after="60" w:line="240" w:lineRule="exact"/>
        <w:rPr>
          <w:rFonts w:ascii="Arial" w:hAnsi="Arial" w:cs="Arial"/>
          <w:b/>
          <w:color w:val="589095"/>
          <w:sz w:val="20"/>
          <w:szCs w:val="20"/>
        </w:rPr>
      </w:pPr>
      <w:r w:rsidRPr="00073955">
        <w:rPr>
          <w:rFonts w:ascii="Arial" w:hAnsi="Arial" w:cs="Arial"/>
          <w:b/>
          <w:color w:val="589095"/>
          <w:sz w:val="20"/>
          <w:szCs w:val="20"/>
        </w:rPr>
        <w:t xml:space="preserve">Planning &amp; Supplies  </w:t>
      </w:r>
    </w:p>
    <w:p w14:paraId="570E5894" w14:textId="274C8221" w:rsidR="0027674C" w:rsidRPr="00073955" w:rsidRDefault="005C767B" w:rsidP="0027674C">
      <w:pPr>
        <w:pStyle w:val="ListParagraph"/>
        <w:numPr>
          <w:ilvl w:val="0"/>
          <w:numId w:val="28"/>
        </w:numPr>
        <w:spacing w:before="60" w:after="60" w:line="240" w:lineRule="exact"/>
        <w:contextualSpacing w:val="0"/>
        <w:rPr>
          <w:rFonts w:ascii="Arial" w:hAnsi="Arial" w:cs="Arial"/>
          <w:color w:val="6C6C6C"/>
          <w:sz w:val="20"/>
          <w:szCs w:val="20"/>
        </w:rPr>
      </w:pPr>
      <w:r>
        <w:rPr>
          <w:rFonts w:ascii="Arial" w:hAnsi="Arial" w:cs="Arial"/>
          <w:color w:val="6C6C6C"/>
          <w:sz w:val="20"/>
          <w:szCs w:val="20"/>
        </w:rPr>
        <w:t>S</w:t>
      </w:r>
      <w:r w:rsidR="0027674C" w:rsidRPr="00073955">
        <w:rPr>
          <w:rFonts w:ascii="Arial" w:hAnsi="Arial" w:cs="Arial"/>
          <w:color w:val="6C6C6C"/>
          <w:sz w:val="20"/>
          <w:szCs w:val="20"/>
        </w:rPr>
        <w:t>terile gloves</w:t>
      </w:r>
    </w:p>
    <w:p w14:paraId="5C690753" w14:textId="084F15E6" w:rsidR="0027674C" w:rsidRPr="00073955" w:rsidRDefault="005C767B" w:rsidP="0027674C">
      <w:pPr>
        <w:pStyle w:val="ListParagraph"/>
        <w:numPr>
          <w:ilvl w:val="0"/>
          <w:numId w:val="28"/>
        </w:numPr>
        <w:spacing w:before="60" w:after="60" w:line="240" w:lineRule="exact"/>
        <w:contextualSpacing w:val="0"/>
        <w:rPr>
          <w:rFonts w:ascii="Arial" w:hAnsi="Arial" w:cs="Arial"/>
          <w:color w:val="6C6C6C"/>
          <w:sz w:val="20"/>
          <w:szCs w:val="20"/>
        </w:rPr>
      </w:pPr>
      <w:r>
        <w:rPr>
          <w:rFonts w:ascii="Arial" w:hAnsi="Arial" w:cs="Arial"/>
          <w:color w:val="6C6C6C"/>
          <w:sz w:val="20"/>
          <w:szCs w:val="20"/>
        </w:rPr>
        <w:t>Clean</w:t>
      </w:r>
      <w:r w:rsidR="0027674C" w:rsidRPr="00073955">
        <w:rPr>
          <w:rFonts w:ascii="Arial" w:hAnsi="Arial" w:cs="Arial"/>
          <w:color w:val="6C6C6C"/>
          <w:sz w:val="20"/>
          <w:szCs w:val="20"/>
        </w:rPr>
        <w:t xml:space="preserve"> gloves</w:t>
      </w:r>
    </w:p>
    <w:p w14:paraId="197B40F4" w14:textId="067CE692" w:rsidR="00781DF0" w:rsidRDefault="00DD1170" w:rsidP="00781DF0">
      <w:pPr>
        <w:pStyle w:val="ListParagraph"/>
        <w:numPr>
          <w:ilvl w:val="0"/>
          <w:numId w:val="28"/>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Masks for people in room including patient</w:t>
      </w:r>
    </w:p>
    <w:p w14:paraId="3C01BFD5" w14:textId="5C40564A" w:rsidR="00781DF0" w:rsidRPr="00387A3D" w:rsidRDefault="00781DF0" w:rsidP="00387A3D">
      <w:pPr>
        <w:pStyle w:val="ListParagraph"/>
        <w:numPr>
          <w:ilvl w:val="0"/>
          <w:numId w:val="28"/>
        </w:numPr>
        <w:spacing w:before="60" w:after="60" w:line="240" w:lineRule="exact"/>
        <w:contextualSpacing w:val="0"/>
        <w:rPr>
          <w:rFonts w:ascii="Arial" w:hAnsi="Arial" w:cs="Arial"/>
          <w:color w:val="7F7F7F" w:themeColor="text1" w:themeTint="80"/>
          <w:sz w:val="20"/>
          <w:szCs w:val="20"/>
        </w:rPr>
      </w:pPr>
      <w:r w:rsidRPr="00387A3D">
        <w:rPr>
          <w:rFonts w:ascii="Arial" w:hAnsi="Arial" w:cs="Arial"/>
          <w:color w:val="7F7F7F" w:themeColor="text1" w:themeTint="80"/>
          <w:sz w:val="20"/>
          <w:szCs w:val="20"/>
        </w:rPr>
        <w:t>Antiseptic swab or scrub (</w:t>
      </w:r>
      <w:r w:rsidR="005C767B">
        <w:rPr>
          <w:rFonts w:ascii="Arial" w:hAnsi="Arial" w:cs="Arial"/>
          <w:color w:val="7F7F7F" w:themeColor="text1" w:themeTint="80"/>
          <w:sz w:val="20"/>
          <w:szCs w:val="20"/>
        </w:rPr>
        <w:t>See end of document for specific product considerations)</w:t>
      </w:r>
    </w:p>
    <w:p w14:paraId="7A39B808" w14:textId="0C5245BF" w:rsidR="00781DF0" w:rsidRPr="005C767B" w:rsidRDefault="00781DF0" w:rsidP="005C767B">
      <w:pPr>
        <w:pStyle w:val="ListParagraph"/>
        <w:numPr>
          <w:ilvl w:val="0"/>
          <w:numId w:val="28"/>
        </w:numPr>
        <w:spacing w:before="60" w:after="60" w:line="240" w:lineRule="exact"/>
        <w:contextualSpacing w:val="0"/>
        <w:rPr>
          <w:rFonts w:ascii="Arial" w:hAnsi="Arial" w:cs="Arial"/>
          <w:color w:val="7F7F7F" w:themeColor="text1" w:themeTint="80"/>
          <w:sz w:val="20"/>
          <w:szCs w:val="20"/>
        </w:rPr>
      </w:pPr>
      <w:r>
        <w:rPr>
          <w:rFonts w:ascii="Arial" w:hAnsi="Arial" w:cs="Arial"/>
          <w:color w:val="6C6C6C"/>
          <w:sz w:val="20"/>
          <w:szCs w:val="20"/>
        </w:rPr>
        <w:t xml:space="preserve">Occlusive VAD dressing </w:t>
      </w:r>
      <w:r w:rsidR="005C767B" w:rsidRPr="00387A3D">
        <w:rPr>
          <w:rFonts w:ascii="Arial" w:hAnsi="Arial" w:cs="Arial"/>
          <w:color w:val="7F7F7F" w:themeColor="text1" w:themeTint="80"/>
          <w:sz w:val="20"/>
          <w:szCs w:val="20"/>
        </w:rPr>
        <w:t>(</w:t>
      </w:r>
      <w:r w:rsidR="005C767B">
        <w:rPr>
          <w:rFonts w:ascii="Arial" w:hAnsi="Arial" w:cs="Arial"/>
          <w:color w:val="7F7F7F" w:themeColor="text1" w:themeTint="80"/>
          <w:sz w:val="20"/>
          <w:szCs w:val="20"/>
        </w:rPr>
        <w:t>See end of document for specific product considerations)</w:t>
      </w:r>
    </w:p>
    <w:p w14:paraId="3F931587" w14:textId="6C86C71E" w:rsidR="00781DF0" w:rsidRPr="005C767B" w:rsidRDefault="00781DF0" w:rsidP="005C767B">
      <w:pPr>
        <w:pStyle w:val="ListParagraph"/>
        <w:numPr>
          <w:ilvl w:val="0"/>
          <w:numId w:val="28"/>
        </w:numPr>
        <w:spacing w:before="60" w:after="60" w:line="240" w:lineRule="exact"/>
        <w:contextualSpacing w:val="0"/>
        <w:rPr>
          <w:rFonts w:ascii="Arial" w:hAnsi="Arial" w:cs="Arial"/>
          <w:color w:val="7F7F7F" w:themeColor="text1" w:themeTint="80"/>
          <w:sz w:val="20"/>
          <w:szCs w:val="20"/>
        </w:rPr>
      </w:pPr>
      <w:r>
        <w:rPr>
          <w:rFonts w:ascii="Arial" w:hAnsi="Arial" w:cs="Arial"/>
          <w:color w:val="6C6C6C"/>
          <w:sz w:val="20"/>
          <w:szCs w:val="20"/>
        </w:rPr>
        <w:t>Antimicrobial disc</w:t>
      </w:r>
      <w:r w:rsidR="005C767B">
        <w:rPr>
          <w:rFonts w:ascii="Arial" w:hAnsi="Arial" w:cs="Arial"/>
          <w:color w:val="6C6C6C"/>
          <w:sz w:val="20"/>
          <w:szCs w:val="20"/>
        </w:rPr>
        <w:t xml:space="preserve"> (</w:t>
      </w:r>
      <w:r w:rsidR="005C767B">
        <w:rPr>
          <w:rFonts w:ascii="Arial" w:hAnsi="Arial" w:cs="Arial"/>
          <w:color w:val="7F7F7F" w:themeColor="text1" w:themeTint="80"/>
          <w:sz w:val="20"/>
          <w:szCs w:val="20"/>
        </w:rPr>
        <w:t>See end of document for specific product considerations)</w:t>
      </w:r>
    </w:p>
    <w:p w14:paraId="436F62F6" w14:textId="64B97288" w:rsidR="00DD1170" w:rsidRPr="00073955" w:rsidRDefault="005C767B" w:rsidP="0027674C">
      <w:pPr>
        <w:pStyle w:val="ListParagraph"/>
        <w:numPr>
          <w:ilvl w:val="0"/>
          <w:numId w:val="28"/>
        </w:numPr>
        <w:spacing w:before="60" w:after="60" w:line="240" w:lineRule="exact"/>
        <w:contextualSpacing w:val="0"/>
        <w:rPr>
          <w:rFonts w:ascii="Arial" w:hAnsi="Arial" w:cs="Arial"/>
          <w:color w:val="6C6C6C"/>
          <w:sz w:val="20"/>
          <w:szCs w:val="20"/>
        </w:rPr>
      </w:pPr>
      <w:r>
        <w:rPr>
          <w:rFonts w:ascii="Arial" w:hAnsi="Arial" w:cs="Arial"/>
          <w:color w:val="6C6C6C"/>
          <w:sz w:val="20"/>
          <w:szCs w:val="20"/>
        </w:rPr>
        <w:t>Sterile</w:t>
      </w:r>
      <w:r w:rsidR="00DD1170" w:rsidRPr="00073955">
        <w:rPr>
          <w:rFonts w:ascii="Arial" w:hAnsi="Arial" w:cs="Arial"/>
          <w:color w:val="6C6C6C"/>
          <w:sz w:val="20"/>
          <w:szCs w:val="20"/>
        </w:rPr>
        <w:t xml:space="preserve"> scissor</w:t>
      </w:r>
      <w:r>
        <w:rPr>
          <w:rFonts w:ascii="Arial" w:hAnsi="Arial" w:cs="Arial"/>
          <w:color w:val="6C6C6C"/>
          <w:sz w:val="20"/>
          <w:szCs w:val="20"/>
        </w:rPr>
        <w:t>s</w:t>
      </w:r>
    </w:p>
    <w:p w14:paraId="431EFC9E" w14:textId="082B72AA" w:rsidR="0027674C" w:rsidRPr="005C767B" w:rsidRDefault="005C767B" w:rsidP="005C767B">
      <w:pPr>
        <w:pStyle w:val="ListParagraph"/>
        <w:numPr>
          <w:ilvl w:val="0"/>
          <w:numId w:val="28"/>
        </w:numPr>
        <w:spacing w:before="60" w:after="60" w:line="240" w:lineRule="exact"/>
        <w:contextualSpacing w:val="0"/>
        <w:rPr>
          <w:rFonts w:ascii="Arial" w:hAnsi="Arial" w:cs="Arial"/>
          <w:color w:val="7F7F7F" w:themeColor="text1" w:themeTint="80"/>
          <w:sz w:val="20"/>
          <w:szCs w:val="20"/>
        </w:rPr>
      </w:pPr>
      <w:r>
        <w:rPr>
          <w:rFonts w:ascii="Arial" w:hAnsi="Arial" w:cs="Arial"/>
          <w:color w:val="6C6C6C"/>
          <w:sz w:val="20"/>
          <w:szCs w:val="20"/>
        </w:rPr>
        <w:t>Securement</w:t>
      </w:r>
      <w:r w:rsidR="003D573B" w:rsidRPr="00073955">
        <w:rPr>
          <w:rFonts w:ascii="Arial" w:hAnsi="Arial" w:cs="Arial"/>
          <w:color w:val="6C6C6C"/>
          <w:sz w:val="20"/>
          <w:szCs w:val="20"/>
        </w:rPr>
        <w:t xml:space="preserve"> device </w:t>
      </w:r>
      <w:r>
        <w:rPr>
          <w:rFonts w:ascii="Arial" w:hAnsi="Arial" w:cs="Arial"/>
          <w:color w:val="6C6C6C"/>
          <w:sz w:val="20"/>
          <w:szCs w:val="20"/>
        </w:rPr>
        <w:t>(</w:t>
      </w:r>
      <w:r>
        <w:rPr>
          <w:rFonts w:ascii="Arial" w:hAnsi="Arial" w:cs="Arial"/>
          <w:color w:val="7F7F7F" w:themeColor="text1" w:themeTint="80"/>
          <w:sz w:val="20"/>
          <w:szCs w:val="20"/>
        </w:rPr>
        <w:t>See end of document for specific product considerations)</w:t>
      </w:r>
    </w:p>
    <w:p w14:paraId="6E12037A" w14:textId="3954A291" w:rsidR="00DD1170" w:rsidRPr="00073955" w:rsidRDefault="00DD1170" w:rsidP="0027674C">
      <w:pPr>
        <w:pStyle w:val="ListParagraph"/>
        <w:numPr>
          <w:ilvl w:val="0"/>
          <w:numId w:val="28"/>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Camera to upload picture of exit site</w:t>
      </w:r>
    </w:p>
    <w:p w14:paraId="16CE217A" w14:textId="0991AF21" w:rsidR="0027674C" w:rsidRDefault="0027674C" w:rsidP="0027674C">
      <w:pPr>
        <w:spacing w:line="240" w:lineRule="exact"/>
        <w:rPr>
          <w:rFonts w:ascii="Arial" w:hAnsi="Arial" w:cs="Arial"/>
          <w:b/>
          <w:color w:val="589095"/>
          <w:sz w:val="20"/>
          <w:szCs w:val="20"/>
        </w:rPr>
      </w:pPr>
    </w:p>
    <w:p w14:paraId="34F847C0" w14:textId="33E56485" w:rsidR="005C767B" w:rsidRDefault="005C767B" w:rsidP="0027674C">
      <w:pPr>
        <w:spacing w:line="240" w:lineRule="exact"/>
        <w:rPr>
          <w:rFonts w:ascii="Arial" w:hAnsi="Arial" w:cs="Arial"/>
          <w:b/>
          <w:color w:val="589095"/>
          <w:sz w:val="20"/>
          <w:szCs w:val="20"/>
        </w:rPr>
      </w:pPr>
    </w:p>
    <w:p w14:paraId="024E1F02" w14:textId="0A08374B" w:rsidR="005C767B" w:rsidRDefault="005C767B" w:rsidP="0027674C">
      <w:pPr>
        <w:spacing w:line="240" w:lineRule="exact"/>
        <w:rPr>
          <w:rFonts w:ascii="Arial" w:hAnsi="Arial" w:cs="Arial"/>
          <w:b/>
          <w:color w:val="589095"/>
          <w:sz w:val="20"/>
          <w:szCs w:val="20"/>
        </w:rPr>
      </w:pPr>
    </w:p>
    <w:p w14:paraId="783DE820" w14:textId="79FF0714" w:rsidR="005C767B" w:rsidRDefault="005C767B" w:rsidP="0027674C">
      <w:pPr>
        <w:spacing w:line="240" w:lineRule="exact"/>
        <w:rPr>
          <w:rFonts w:ascii="Arial" w:hAnsi="Arial" w:cs="Arial"/>
          <w:b/>
          <w:color w:val="589095"/>
          <w:sz w:val="20"/>
          <w:szCs w:val="20"/>
        </w:rPr>
      </w:pPr>
    </w:p>
    <w:p w14:paraId="47BF77BC" w14:textId="17614FAD" w:rsidR="005C767B" w:rsidRDefault="005C767B" w:rsidP="0027674C">
      <w:pPr>
        <w:spacing w:line="240" w:lineRule="exact"/>
        <w:rPr>
          <w:rFonts w:ascii="Arial" w:hAnsi="Arial" w:cs="Arial"/>
          <w:b/>
          <w:color w:val="589095"/>
          <w:sz w:val="20"/>
          <w:szCs w:val="20"/>
        </w:rPr>
      </w:pPr>
    </w:p>
    <w:p w14:paraId="0B3A544D" w14:textId="57C0C724" w:rsidR="005C767B" w:rsidRDefault="005C767B" w:rsidP="0027674C">
      <w:pPr>
        <w:spacing w:line="240" w:lineRule="exact"/>
        <w:rPr>
          <w:rFonts w:ascii="Arial" w:hAnsi="Arial" w:cs="Arial"/>
          <w:b/>
          <w:color w:val="589095"/>
          <w:sz w:val="20"/>
          <w:szCs w:val="20"/>
        </w:rPr>
      </w:pPr>
    </w:p>
    <w:p w14:paraId="463E26A0" w14:textId="14B9B562" w:rsidR="00236F94" w:rsidRDefault="00236F94" w:rsidP="00236F94">
      <w:pPr>
        <w:spacing w:before="60" w:after="60" w:line="240" w:lineRule="exact"/>
        <w:rPr>
          <w:rFonts w:ascii="Arial" w:hAnsi="Arial" w:cs="Arial"/>
          <w:b/>
          <w:color w:val="589095"/>
          <w:sz w:val="20"/>
          <w:szCs w:val="20"/>
        </w:rPr>
      </w:pPr>
      <w:r>
        <w:rPr>
          <w:rFonts w:ascii="Arial" w:hAnsi="Arial" w:cs="Arial"/>
          <w:b/>
          <w:color w:val="589095"/>
          <w:sz w:val="20"/>
          <w:szCs w:val="20"/>
        </w:rPr>
        <w:br/>
      </w:r>
    </w:p>
    <w:p w14:paraId="28DC88A2" w14:textId="4F352E4D" w:rsidR="00C4281B" w:rsidRPr="00073955" w:rsidRDefault="0027674C" w:rsidP="0027674C">
      <w:pPr>
        <w:spacing w:before="60" w:after="60" w:line="240" w:lineRule="exact"/>
        <w:rPr>
          <w:rFonts w:ascii="Arial" w:hAnsi="Arial" w:cs="Arial"/>
          <w:b/>
          <w:color w:val="589095"/>
          <w:sz w:val="20"/>
          <w:szCs w:val="20"/>
        </w:rPr>
      </w:pPr>
      <w:r w:rsidRPr="00073955">
        <w:rPr>
          <w:rFonts w:ascii="Arial" w:hAnsi="Arial" w:cs="Arial"/>
          <w:b/>
          <w:color w:val="589095"/>
          <w:sz w:val="20"/>
          <w:szCs w:val="20"/>
        </w:rPr>
        <w:lastRenderedPageBreak/>
        <w:t>Procedure</w:t>
      </w:r>
    </w:p>
    <w:p w14:paraId="459B47FF" w14:textId="482A94F0" w:rsidR="0027674C" w:rsidRPr="00073955" w:rsidRDefault="00C4281B" w:rsidP="0027674C">
      <w:pPr>
        <w:pStyle w:val="ListParagraph"/>
        <w:numPr>
          <w:ilvl w:val="0"/>
          <w:numId w:val="29"/>
        </w:numPr>
        <w:spacing w:before="60" w:after="60" w:line="240" w:lineRule="exact"/>
        <w:contextualSpacing w:val="0"/>
        <w:rPr>
          <w:rFonts w:ascii="Arial" w:hAnsi="Arial" w:cs="Arial"/>
          <w:color w:val="6C6C6C"/>
          <w:sz w:val="20"/>
          <w:szCs w:val="20"/>
        </w:rPr>
      </w:pPr>
      <w:r w:rsidRPr="00073955">
        <w:rPr>
          <w:rFonts w:ascii="Times New Roman" w:hAnsi="Times New Roman" w:cs="Times New Roman"/>
          <w:noProof/>
        </w:rPr>
        <w:drawing>
          <wp:anchor distT="0" distB="0" distL="114300" distR="114300" simplePos="0" relativeHeight="251677696" behindDoc="0" locked="0" layoutInCell="1" allowOverlap="1" wp14:anchorId="557D3C4B" wp14:editId="0AA8F9AB">
            <wp:simplePos x="0" y="0"/>
            <wp:positionH relativeFrom="column">
              <wp:posOffset>4572000</wp:posOffset>
            </wp:positionH>
            <wp:positionV relativeFrom="paragraph">
              <wp:posOffset>-1159510</wp:posOffset>
            </wp:positionV>
            <wp:extent cx="2337435" cy="7261860"/>
            <wp:effectExtent l="0" t="0" r="0" b="2540"/>
            <wp:wrapThrough wrapText="bothSides">
              <wp:wrapPolygon edited="0">
                <wp:start x="0" y="0"/>
                <wp:lineTo x="0" y="21570"/>
                <wp:lineTo x="21477" y="21570"/>
                <wp:lineTo x="21477" y="0"/>
                <wp:lineTo x="0" y="0"/>
              </wp:wrapPolygon>
            </wp:wrapThrough>
            <wp:docPr id="9" name="image2.jpeg" descr="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eg" descr="Whiteboa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7435" cy="7261860"/>
                    </a:xfrm>
                    <a:prstGeom prst="rect">
                      <a:avLst/>
                    </a:prstGeom>
                  </pic:spPr>
                </pic:pic>
              </a:graphicData>
            </a:graphic>
            <wp14:sizeRelH relativeFrom="page">
              <wp14:pctWidth>0</wp14:pctWidth>
            </wp14:sizeRelH>
            <wp14:sizeRelV relativeFrom="page">
              <wp14:pctHeight>0</wp14:pctHeight>
            </wp14:sizeRelV>
          </wp:anchor>
        </w:drawing>
      </w:r>
      <w:r w:rsidR="0027674C" w:rsidRPr="00073955">
        <w:rPr>
          <w:rFonts w:ascii="Arial" w:hAnsi="Arial" w:cs="Arial"/>
          <w:color w:val="6C6C6C"/>
          <w:sz w:val="20"/>
          <w:szCs w:val="20"/>
        </w:rPr>
        <w:t xml:space="preserve">Clean and clear surface for driveline dressing </w:t>
      </w:r>
      <w:r w:rsidR="00781DF0">
        <w:rPr>
          <w:rFonts w:ascii="Arial" w:hAnsi="Arial" w:cs="Arial"/>
          <w:color w:val="6C6C6C"/>
          <w:sz w:val="20"/>
          <w:szCs w:val="20"/>
        </w:rPr>
        <w:t>supplies</w:t>
      </w:r>
    </w:p>
    <w:p w14:paraId="51D2467A" w14:textId="24A09661" w:rsidR="0027674C" w:rsidRPr="00073955" w:rsidRDefault="0027674C" w:rsidP="0027674C">
      <w:pPr>
        <w:pStyle w:val="ListParagraph"/>
        <w:numPr>
          <w:ilvl w:val="0"/>
          <w:numId w:val="29"/>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Place masks over mouths (</w:t>
      </w:r>
      <w:r w:rsidR="00073955" w:rsidRPr="00073955">
        <w:rPr>
          <w:rFonts w:ascii="Arial" w:hAnsi="Arial" w:cs="Arial"/>
          <w:color w:val="6C6C6C"/>
          <w:sz w:val="20"/>
          <w:szCs w:val="20"/>
        </w:rPr>
        <w:t xml:space="preserve">everyone in room </w:t>
      </w:r>
      <w:r w:rsidRPr="00073955">
        <w:rPr>
          <w:rFonts w:ascii="Arial" w:hAnsi="Arial" w:cs="Arial"/>
          <w:color w:val="6C6C6C"/>
          <w:sz w:val="20"/>
          <w:szCs w:val="20"/>
        </w:rPr>
        <w:t>and the patient).</w:t>
      </w:r>
    </w:p>
    <w:p w14:paraId="6F0D47A4" w14:textId="3A1C2C67" w:rsidR="00901458" w:rsidRPr="00387A3D" w:rsidRDefault="00901458" w:rsidP="00901458">
      <w:pPr>
        <w:pStyle w:val="ListParagraph"/>
        <w:numPr>
          <w:ilvl w:val="0"/>
          <w:numId w:val="29"/>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Wash hands</w:t>
      </w:r>
    </w:p>
    <w:p w14:paraId="0AE6A2BF" w14:textId="65E04062" w:rsidR="0027674C" w:rsidRPr="00073955" w:rsidRDefault="0027674C" w:rsidP="0027674C">
      <w:pPr>
        <w:pStyle w:val="ListParagraph"/>
        <w:numPr>
          <w:ilvl w:val="0"/>
          <w:numId w:val="29"/>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Don clean gloves</w:t>
      </w:r>
    </w:p>
    <w:p w14:paraId="3196AC51" w14:textId="57BB3AB8" w:rsidR="0027674C" w:rsidRPr="00073955" w:rsidRDefault="0027674C" w:rsidP="00387A3D">
      <w:pPr>
        <w:pStyle w:val="ListParagraph"/>
        <w:numPr>
          <w:ilvl w:val="0"/>
          <w:numId w:val="29"/>
        </w:numPr>
        <w:spacing w:before="60" w:after="60" w:line="240" w:lineRule="exact"/>
        <w:contextualSpacing w:val="0"/>
        <w:rPr>
          <w:sz w:val="20"/>
        </w:rPr>
      </w:pPr>
      <w:r w:rsidRPr="00073955">
        <w:rPr>
          <w:rFonts w:ascii="Arial" w:hAnsi="Arial" w:cs="Arial"/>
          <w:color w:val="6C6C6C"/>
          <w:sz w:val="20"/>
          <w:szCs w:val="20"/>
        </w:rPr>
        <w:t>Remove old dressing; ensure that the driveline does not tug when removing the dressing</w:t>
      </w:r>
    </w:p>
    <w:p w14:paraId="782894F2" w14:textId="44C892FD" w:rsidR="0027674C" w:rsidRPr="00073955" w:rsidRDefault="0027674C" w:rsidP="0027674C">
      <w:pPr>
        <w:pStyle w:val="ListParagraph"/>
        <w:numPr>
          <w:ilvl w:val="0"/>
          <w:numId w:val="29"/>
        </w:numPr>
        <w:spacing w:before="60" w:after="60" w:line="240" w:lineRule="exact"/>
        <w:contextualSpacing w:val="0"/>
        <w:rPr>
          <w:rFonts w:ascii="Arial" w:hAnsi="Arial" w:cs="Arial"/>
          <w:color w:val="6C6C6C"/>
          <w:sz w:val="20"/>
          <w:szCs w:val="16"/>
        </w:rPr>
      </w:pPr>
      <w:r w:rsidRPr="00073955">
        <w:rPr>
          <w:rFonts w:ascii="Arial" w:hAnsi="Arial" w:cs="Arial"/>
          <w:color w:val="6C6C6C"/>
          <w:sz w:val="20"/>
          <w:szCs w:val="16"/>
        </w:rPr>
        <w:t xml:space="preserve">Inspect the dressing site for signs of infection. </w:t>
      </w:r>
      <w:r w:rsidR="00901458" w:rsidRPr="00073955">
        <w:rPr>
          <w:rFonts w:ascii="Arial" w:hAnsi="Arial" w:cs="Arial"/>
          <w:color w:val="6C6C6C"/>
          <w:sz w:val="20"/>
          <w:szCs w:val="16"/>
        </w:rPr>
        <w:t>Take photo of site</w:t>
      </w:r>
      <w:r w:rsidR="000321C6">
        <w:rPr>
          <w:rFonts w:ascii="Arial" w:hAnsi="Arial" w:cs="Arial"/>
          <w:color w:val="6C6C6C"/>
          <w:sz w:val="20"/>
          <w:szCs w:val="16"/>
        </w:rPr>
        <w:t xml:space="preserve"> and upload to EMR</w:t>
      </w:r>
      <w:r w:rsidR="00073955" w:rsidRPr="00073955">
        <w:rPr>
          <w:rFonts w:ascii="Arial" w:hAnsi="Arial" w:cs="Arial"/>
          <w:color w:val="6C6C6C"/>
          <w:sz w:val="20"/>
          <w:szCs w:val="16"/>
        </w:rPr>
        <w:t>.</w:t>
      </w:r>
      <w:r w:rsidR="00901458" w:rsidRPr="00073955">
        <w:rPr>
          <w:rFonts w:ascii="Arial" w:hAnsi="Arial" w:cs="Arial"/>
          <w:color w:val="6C6C6C"/>
          <w:sz w:val="20"/>
          <w:szCs w:val="16"/>
        </w:rPr>
        <w:t xml:space="preserve"> </w:t>
      </w:r>
      <w:r w:rsidRPr="00073955">
        <w:rPr>
          <w:rFonts w:ascii="Arial" w:hAnsi="Arial" w:cs="Arial"/>
          <w:color w:val="6C6C6C"/>
          <w:sz w:val="20"/>
          <w:szCs w:val="16"/>
        </w:rPr>
        <w:t xml:space="preserve"> </w:t>
      </w:r>
    </w:p>
    <w:p w14:paraId="47E70A4A" w14:textId="64C46E18" w:rsidR="0027674C" w:rsidRPr="00073955" w:rsidRDefault="0027674C" w:rsidP="0027674C">
      <w:pPr>
        <w:pStyle w:val="ListParagraph"/>
        <w:numPr>
          <w:ilvl w:val="0"/>
          <w:numId w:val="29"/>
        </w:numPr>
        <w:spacing w:before="60" w:after="60" w:line="240" w:lineRule="exact"/>
        <w:contextualSpacing w:val="0"/>
        <w:rPr>
          <w:rFonts w:ascii="Arial" w:hAnsi="Arial" w:cs="Arial"/>
          <w:color w:val="6C6C6C"/>
          <w:sz w:val="20"/>
          <w:szCs w:val="16"/>
        </w:rPr>
      </w:pPr>
      <w:r w:rsidRPr="00073955">
        <w:rPr>
          <w:rFonts w:ascii="Arial" w:hAnsi="Arial" w:cs="Arial"/>
          <w:color w:val="6C6C6C"/>
          <w:sz w:val="20"/>
          <w:szCs w:val="16"/>
        </w:rPr>
        <w:t>Remove gloves and wash hands properly again.</w:t>
      </w:r>
    </w:p>
    <w:p w14:paraId="7D941141" w14:textId="58FD9943" w:rsidR="0027674C" w:rsidRPr="00073955" w:rsidRDefault="0027674C" w:rsidP="0027674C">
      <w:pPr>
        <w:pStyle w:val="ListParagraph"/>
        <w:numPr>
          <w:ilvl w:val="0"/>
          <w:numId w:val="29"/>
        </w:numPr>
        <w:spacing w:before="60" w:after="60" w:line="240" w:lineRule="exact"/>
        <w:contextualSpacing w:val="0"/>
        <w:rPr>
          <w:rFonts w:ascii="Arial" w:hAnsi="Arial" w:cs="Arial"/>
          <w:color w:val="6C6C6C"/>
          <w:sz w:val="20"/>
          <w:szCs w:val="16"/>
        </w:rPr>
      </w:pPr>
      <w:r w:rsidRPr="00073955">
        <w:rPr>
          <w:rFonts w:ascii="Arial" w:hAnsi="Arial" w:cs="Arial"/>
          <w:color w:val="6C6C6C"/>
          <w:sz w:val="20"/>
          <w:szCs w:val="16"/>
        </w:rPr>
        <w:t>Open</w:t>
      </w:r>
      <w:r w:rsidR="00781DF0">
        <w:rPr>
          <w:rFonts w:ascii="Arial" w:hAnsi="Arial" w:cs="Arial"/>
          <w:color w:val="6C6C6C"/>
          <w:sz w:val="20"/>
          <w:szCs w:val="16"/>
        </w:rPr>
        <w:t xml:space="preserve"> sterile gloves to create sterile field; </w:t>
      </w:r>
      <w:r w:rsidR="00073955" w:rsidRPr="00073955">
        <w:rPr>
          <w:rFonts w:ascii="Arial" w:hAnsi="Arial" w:cs="Arial"/>
          <w:color w:val="6C6C6C"/>
          <w:sz w:val="20"/>
          <w:szCs w:val="16"/>
        </w:rPr>
        <w:t>d</w:t>
      </w:r>
      <w:r w:rsidRPr="00073955">
        <w:rPr>
          <w:rFonts w:ascii="Arial" w:hAnsi="Arial" w:cs="Arial"/>
          <w:color w:val="6C6C6C"/>
          <w:sz w:val="20"/>
          <w:szCs w:val="16"/>
        </w:rPr>
        <w:t xml:space="preserve">rop dressing, </w:t>
      </w:r>
      <w:r w:rsidR="00073955" w:rsidRPr="00073955">
        <w:rPr>
          <w:rFonts w:ascii="Arial" w:hAnsi="Arial" w:cs="Arial"/>
          <w:color w:val="6C6C6C"/>
          <w:sz w:val="20"/>
          <w:szCs w:val="16"/>
        </w:rPr>
        <w:t xml:space="preserve">scissors, </w:t>
      </w:r>
      <w:r w:rsidR="00781DF0">
        <w:rPr>
          <w:rFonts w:ascii="Arial" w:hAnsi="Arial" w:cs="Arial"/>
          <w:color w:val="6C6C6C"/>
          <w:sz w:val="20"/>
          <w:szCs w:val="16"/>
        </w:rPr>
        <w:t>antiseptic swab,</w:t>
      </w:r>
      <w:r w:rsidR="00183F95">
        <w:rPr>
          <w:rFonts w:ascii="Arial" w:hAnsi="Arial" w:cs="Arial"/>
          <w:color w:val="6C6C6C"/>
          <w:sz w:val="20"/>
          <w:szCs w:val="16"/>
        </w:rPr>
        <w:t xml:space="preserve"> and</w:t>
      </w:r>
      <w:r w:rsidRPr="00073955">
        <w:rPr>
          <w:rFonts w:ascii="Arial" w:hAnsi="Arial" w:cs="Arial"/>
          <w:color w:val="6C6C6C"/>
          <w:sz w:val="20"/>
          <w:szCs w:val="16"/>
        </w:rPr>
        <w:t xml:space="preserve"> gauze onto sterile field.</w:t>
      </w:r>
    </w:p>
    <w:p w14:paraId="3466EA11" w14:textId="77777777" w:rsidR="0027674C" w:rsidRPr="00073955" w:rsidRDefault="0027674C" w:rsidP="0027674C">
      <w:pPr>
        <w:pStyle w:val="ListParagraph"/>
        <w:numPr>
          <w:ilvl w:val="0"/>
          <w:numId w:val="29"/>
        </w:numPr>
        <w:spacing w:before="60" w:after="60" w:line="240" w:lineRule="exact"/>
        <w:contextualSpacing w:val="0"/>
        <w:rPr>
          <w:rFonts w:ascii="Arial" w:hAnsi="Arial" w:cs="Arial"/>
          <w:color w:val="6C6C6C"/>
          <w:sz w:val="20"/>
          <w:szCs w:val="16"/>
        </w:rPr>
      </w:pPr>
      <w:r w:rsidRPr="00073955">
        <w:rPr>
          <w:rFonts w:ascii="Arial" w:hAnsi="Arial" w:cs="Arial"/>
          <w:color w:val="6C6C6C"/>
          <w:sz w:val="20"/>
          <w:szCs w:val="16"/>
        </w:rPr>
        <w:t>Don sterile gloves.</w:t>
      </w:r>
    </w:p>
    <w:p w14:paraId="6B2E66F7" w14:textId="4AC7BC7F" w:rsidR="0027674C" w:rsidRPr="00073955" w:rsidRDefault="0027674C" w:rsidP="0027674C">
      <w:pPr>
        <w:pStyle w:val="ListParagraph"/>
        <w:numPr>
          <w:ilvl w:val="0"/>
          <w:numId w:val="29"/>
        </w:numPr>
        <w:spacing w:before="60" w:after="60" w:line="240" w:lineRule="exact"/>
        <w:contextualSpacing w:val="0"/>
        <w:rPr>
          <w:rFonts w:ascii="Arial" w:hAnsi="Arial" w:cs="Arial"/>
          <w:color w:val="6C6C6C"/>
          <w:sz w:val="20"/>
          <w:szCs w:val="16"/>
        </w:rPr>
      </w:pPr>
      <w:r w:rsidRPr="00073955">
        <w:rPr>
          <w:rFonts w:ascii="Arial" w:hAnsi="Arial" w:cs="Arial"/>
          <w:color w:val="6C6C6C"/>
          <w:sz w:val="20"/>
          <w:szCs w:val="16"/>
        </w:rPr>
        <w:t xml:space="preserve">The dominant hand should be “clean.” Use the “clean” hand to grasp </w:t>
      </w:r>
      <w:r w:rsidR="00781DF0">
        <w:rPr>
          <w:rFonts w:ascii="Arial" w:hAnsi="Arial" w:cs="Arial"/>
          <w:color w:val="6C6C6C"/>
          <w:sz w:val="20"/>
          <w:szCs w:val="16"/>
        </w:rPr>
        <w:t>antiseptic swab.</w:t>
      </w:r>
      <w:r w:rsidRPr="00073955">
        <w:rPr>
          <w:rFonts w:ascii="Arial" w:hAnsi="Arial" w:cs="Arial"/>
          <w:color w:val="6C6C6C"/>
          <w:sz w:val="20"/>
          <w:szCs w:val="16"/>
        </w:rPr>
        <w:t xml:space="preserve"> Use the “dirty” hand to grasp the driveline</w:t>
      </w:r>
      <w:r w:rsidR="00073955" w:rsidRPr="00073955">
        <w:rPr>
          <w:rFonts w:ascii="Arial" w:hAnsi="Arial" w:cs="Arial"/>
          <w:color w:val="6C6C6C"/>
          <w:sz w:val="20"/>
          <w:szCs w:val="16"/>
        </w:rPr>
        <w:t xml:space="preserve"> using the sterile gauze to pick up and hold up the driveline for ease of cleaning.</w:t>
      </w:r>
    </w:p>
    <w:p w14:paraId="6E30F4EF" w14:textId="6B9733AB" w:rsidR="0027674C" w:rsidRPr="00073955" w:rsidRDefault="0027674C" w:rsidP="0027674C">
      <w:pPr>
        <w:pStyle w:val="ListParagraph"/>
        <w:numPr>
          <w:ilvl w:val="0"/>
          <w:numId w:val="29"/>
        </w:numPr>
        <w:spacing w:before="60" w:after="60" w:line="240" w:lineRule="exact"/>
        <w:contextualSpacing w:val="0"/>
        <w:rPr>
          <w:rFonts w:ascii="Arial" w:hAnsi="Arial" w:cs="Arial"/>
          <w:color w:val="6C6C6C"/>
          <w:sz w:val="20"/>
          <w:szCs w:val="16"/>
        </w:rPr>
      </w:pPr>
      <w:r w:rsidRPr="00073955">
        <w:rPr>
          <w:rFonts w:ascii="Arial" w:hAnsi="Arial" w:cs="Arial"/>
          <w:color w:val="6C6C6C"/>
          <w:sz w:val="20"/>
          <w:szCs w:val="16"/>
        </w:rPr>
        <w:t xml:space="preserve">Pinch the wings of </w:t>
      </w:r>
      <w:r w:rsidR="00781DF0">
        <w:rPr>
          <w:rFonts w:ascii="Arial" w:hAnsi="Arial" w:cs="Arial"/>
          <w:color w:val="6C6C6C"/>
          <w:sz w:val="20"/>
          <w:szCs w:val="16"/>
        </w:rPr>
        <w:t xml:space="preserve">antiseptic swab </w:t>
      </w:r>
      <w:r w:rsidRPr="00073955">
        <w:rPr>
          <w:rFonts w:ascii="Arial" w:hAnsi="Arial" w:cs="Arial"/>
          <w:color w:val="6C6C6C"/>
          <w:sz w:val="20"/>
          <w:szCs w:val="16"/>
        </w:rPr>
        <w:t>to release the antiseptic solution</w:t>
      </w:r>
      <w:r w:rsidR="00073955" w:rsidRPr="00073955">
        <w:rPr>
          <w:rFonts w:ascii="Arial" w:hAnsi="Arial" w:cs="Arial"/>
          <w:color w:val="6C6C6C"/>
          <w:sz w:val="20"/>
          <w:szCs w:val="16"/>
        </w:rPr>
        <w:t>.</w:t>
      </w:r>
    </w:p>
    <w:p w14:paraId="31457376" w14:textId="62A70CDB" w:rsidR="0027674C" w:rsidRPr="00073955" w:rsidRDefault="003D573B" w:rsidP="00387A3D">
      <w:pPr>
        <w:pStyle w:val="ListParagraph"/>
        <w:numPr>
          <w:ilvl w:val="0"/>
          <w:numId w:val="29"/>
        </w:numPr>
        <w:spacing w:before="60" w:after="60" w:line="240" w:lineRule="exact"/>
        <w:contextualSpacing w:val="0"/>
      </w:pPr>
      <w:r w:rsidRPr="00073955">
        <w:rPr>
          <w:rFonts w:ascii="Arial" w:hAnsi="Arial" w:cs="Arial"/>
          <w:color w:val="6C6C6C"/>
          <w:sz w:val="20"/>
          <w:szCs w:val="16"/>
        </w:rPr>
        <w:t xml:space="preserve">Use the </w:t>
      </w:r>
      <w:r w:rsidR="00411836">
        <w:rPr>
          <w:rFonts w:ascii="Arial" w:hAnsi="Arial" w:cs="Arial"/>
          <w:color w:val="6C6C6C"/>
          <w:sz w:val="20"/>
          <w:szCs w:val="16"/>
        </w:rPr>
        <w:t xml:space="preserve">antiseptic swab, </w:t>
      </w:r>
      <w:r w:rsidRPr="00073955">
        <w:rPr>
          <w:rFonts w:ascii="Arial" w:hAnsi="Arial" w:cs="Arial"/>
          <w:color w:val="6C6C6C"/>
          <w:sz w:val="20"/>
          <w:szCs w:val="16"/>
        </w:rPr>
        <w:t>starting at the exit site, then moving outwards</w:t>
      </w:r>
      <w:r w:rsidR="00901458" w:rsidRPr="00073955">
        <w:rPr>
          <w:rFonts w:ascii="Arial" w:hAnsi="Arial" w:cs="Arial"/>
          <w:color w:val="6C6C6C"/>
          <w:sz w:val="20"/>
          <w:szCs w:val="16"/>
        </w:rPr>
        <w:t xml:space="preserve"> and down the driveline</w:t>
      </w:r>
      <w:r w:rsidRPr="00073955">
        <w:rPr>
          <w:rFonts w:ascii="Arial" w:hAnsi="Arial" w:cs="Arial"/>
          <w:color w:val="6C6C6C"/>
          <w:sz w:val="20"/>
          <w:szCs w:val="16"/>
        </w:rPr>
        <w:t xml:space="preserve">. </w:t>
      </w:r>
      <w:r w:rsidR="0027674C" w:rsidRPr="00387A3D">
        <w:rPr>
          <w:rFonts w:ascii="Arial" w:hAnsi="Arial" w:cs="Arial"/>
          <w:color w:val="6C6C6C"/>
          <w:sz w:val="20"/>
          <w:szCs w:val="16"/>
        </w:rPr>
        <w:t>Use the “dirty” hand to lift the driveline as necessary to get around the site</w:t>
      </w:r>
      <w:r w:rsidR="00073955" w:rsidRPr="00073955">
        <w:rPr>
          <w:rFonts w:ascii="Arial" w:hAnsi="Arial" w:cs="Arial"/>
          <w:color w:val="6C6C6C"/>
          <w:sz w:val="20"/>
          <w:szCs w:val="16"/>
        </w:rPr>
        <w:t>.</w:t>
      </w:r>
      <w:r w:rsidRPr="00387A3D">
        <w:rPr>
          <w:rFonts w:ascii="Arial" w:hAnsi="Arial" w:cs="Arial"/>
          <w:color w:val="6C6C6C"/>
          <w:sz w:val="20"/>
          <w:szCs w:val="16"/>
        </w:rPr>
        <w:t xml:space="preserve"> </w:t>
      </w:r>
      <w:r w:rsidR="00901458" w:rsidRPr="00073955">
        <w:rPr>
          <w:rFonts w:ascii="Arial" w:hAnsi="Arial" w:cs="Arial"/>
          <w:color w:val="6C6C6C"/>
          <w:sz w:val="20"/>
          <w:szCs w:val="16"/>
        </w:rPr>
        <w:t xml:space="preserve">Time and friction </w:t>
      </w:r>
      <w:proofErr w:type="gramStart"/>
      <w:r w:rsidR="00901458" w:rsidRPr="00073955">
        <w:rPr>
          <w:rFonts w:ascii="Arial" w:hAnsi="Arial" w:cs="Arial"/>
          <w:color w:val="6C6C6C"/>
          <w:sz w:val="20"/>
          <w:szCs w:val="16"/>
        </w:rPr>
        <w:t>disinfects</w:t>
      </w:r>
      <w:proofErr w:type="gramEnd"/>
      <w:r w:rsidR="00901458" w:rsidRPr="00073955">
        <w:rPr>
          <w:rFonts w:ascii="Arial" w:hAnsi="Arial" w:cs="Arial"/>
          <w:color w:val="6C6C6C"/>
          <w:sz w:val="20"/>
          <w:szCs w:val="16"/>
        </w:rPr>
        <w:t xml:space="preserve"> the site.</w:t>
      </w:r>
      <w:r w:rsidR="00411836">
        <w:rPr>
          <w:rFonts w:ascii="Arial" w:hAnsi="Arial" w:cs="Arial"/>
          <w:color w:val="6C6C6C"/>
          <w:sz w:val="20"/>
          <w:szCs w:val="16"/>
        </w:rPr>
        <w:t xml:space="preserve"> Consider scrubbing site for at least site for 60 seconds.</w:t>
      </w:r>
    </w:p>
    <w:p w14:paraId="652A27F5" w14:textId="3DA50659" w:rsidR="0027674C" w:rsidRPr="00073955" w:rsidRDefault="0027674C" w:rsidP="0027674C">
      <w:pPr>
        <w:pStyle w:val="ListParagraph"/>
        <w:numPr>
          <w:ilvl w:val="0"/>
          <w:numId w:val="29"/>
        </w:numPr>
        <w:spacing w:before="60" w:after="60" w:line="240" w:lineRule="exact"/>
        <w:contextualSpacing w:val="0"/>
        <w:rPr>
          <w:rFonts w:ascii="Arial" w:hAnsi="Arial" w:cs="Arial"/>
          <w:color w:val="6C6C6C"/>
          <w:sz w:val="20"/>
          <w:szCs w:val="16"/>
        </w:rPr>
      </w:pPr>
      <w:r w:rsidRPr="00073955">
        <w:rPr>
          <w:rFonts w:ascii="Arial" w:hAnsi="Arial" w:cs="Arial"/>
          <w:color w:val="6C6C6C"/>
          <w:sz w:val="20"/>
          <w:szCs w:val="16"/>
        </w:rPr>
        <w:t>Allow the area to</w:t>
      </w:r>
      <w:r w:rsidR="00901458" w:rsidRPr="00073955">
        <w:rPr>
          <w:rFonts w:ascii="Arial" w:hAnsi="Arial" w:cs="Arial"/>
          <w:color w:val="6C6C6C"/>
          <w:sz w:val="20"/>
          <w:szCs w:val="16"/>
        </w:rPr>
        <w:t xml:space="preserve"> completely</w:t>
      </w:r>
      <w:r w:rsidRPr="00073955">
        <w:rPr>
          <w:rFonts w:ascii="Arial" w:hAnsi="Arial" w:cs="Arial"/>
          <w:color w:val="6C6C6C"/>
          <w:sz w:val="20"/>
          <w:szCs w:val="16"/>
        </w:rPr>
        <w:t xml:space="preserve"> air dry</w:t>
      </w:r>
      <w:r w:rsidR="00901458" w:rsidRPr="00073955">
        <w:rPr>
          <w:rFonts w:ascii="Arial" w:hAnsi="Arial" w:cs="Arial"/>
          <w:color w:val="6C6C6C"/>
          <w:sz w:val="20"/>
          <w:szCs w:val="16"/>
        </w:rPr>
        <w:t>. At least 90 seconds.</w:t>
      </w:r>
    </w:p>
    <w:p w14:paraId="1D4BE116" w14:textId="214289CC" w:rsidR="0027674C" w:rsidRPr="00073955" w:rsidRDefault="0027674C" w:rsidP="0027674C">
      <w:pPr>
        <w:pStyle w:val="ListParagraph"/>
        <w:spacing w:before="60" w:after="60" w:line="240" w:lineRule="exact"/>
        <w:contextualSpacing w:val="0"/>
        <w:rPr>
          <w:rFonts w:ascii="Arial" w:hAnsi="Arial" w:cs="Arial"/>
          <w:color w:val="6C6C6C"/>
          <w:sz w:val="20"/>
          <w:szCs w:val="16"/>
        </w:rPr>
      </w:pPr>
      <w:r w:rsidRPr="00073955">
        <w:rPr>
          <w:rFonts w:ascii="Arial" w:hAnsi="Arial" w:cs="Arial"/>
          <w:color w:val="6C6C6C"/>
          <w:sz w:val="20"/>
          <w:szCs w:val="16"/>
        </w:rPr>
        <w:t>*DO NOT BLOT, BLOW, OR WIPE AT THE CLEANED SITE*</w:t>
      </w:r>
    </w:p>
    <w:p w14:paraId="63D51C02" w14:textId="0E1DDF7E" w:rsidR="00901458" w:rsidRPr="00073955" w:rsidRDefault="00901458" w:rsidP="00387A3D">
      <w:pPr>
        <w:pStyle w:val="ListParagraph"/>
        <w:numPr>
          <w:ilvl w:val="0"/>
          <w:numId w:val="29"/>
        </w:numPr>
        <w:spacing w:before="60" w:after="60" w:line="240" w:lineRule="exact"/>
        <w:contextualSpacing w:val="0"/>
        <w:rPr>
          <w:rFonts w:ascii="Arial" w:hAnsi="Arial" w:cs="Arial"/>
          <w:color w:val="6C6C6C"/>
          <w:sz w:val="20"/>
          <w:szCs w:val="16"/>
        </w:rPr>
      </w:pPr>
      <w:r w:rsidRPr="00073955">
        <w:rPr>
          <w:rFonts w:ascii="Arial" w:hAnsi="Arial" w:cs="Arial"/>
          <w:color w:val="6C6C6C"/>
          <w:sz w:val="20"/>
          <w:szCs w:val="16"/>
        </w:rPr>
        <w:t xml:space="preserve">According to hospital’s protocol, consider applying </w:t>
      </w:r>
      <w:r w:rsidR="00411836">
        <w:rPr>
          <w:rFonts w:ascii="Arial" w:hAnsi="Arial" w:cs="Arial"/>
          <w:color w:val="6C6C6C"/>
          <w:sz w:val="20"/>
          <w:szCs w:val="16"/>
        </w:rPr>
        <w:t xml:space="preserve">antimicrobial disk </w:t>
      </w:r>
      <w:r w:rsidRPr="00073955">
        <w:rPr>
          <w:rFonts w:ascii="Arial" w:hAnsi="Arial" w:cs="Arial"/>
          <w:color w:val="6C6C6C"/>
          <w:sz w:val="20"/>
          <w:szCs w:val="16"/>
        </w:rPr>
        <w:t>over insertion site</w:t>
      </w:r>
      <w:r w:rsidR="00411836">
        <w:rPr>
          <w:rFonts w:ascii="Arial" w:hAnsi="Arial" w:cs="Arial"/>
          <w:color w:val="6C6C6C"/>
          <w:sz w:val="20"/>
          <w:szCs w:val="16"/>
        </w:rPr>
        <w:t>.</w:t>
      </w:r>
      <w:r w:rsidR="000321C6">
        <w:rPr>
          <w:rFonts w:ascii="Arial" w:hAnsi="Arial" w:cs="Arial"/>
          <w:color w:val="6C6C6C"/>
          <w:sz w:val="20"/>
          <w:szCs w:val="16"/>
        </w:rPr>
        <w:t xml:space="preserve"> *Avoid if skin breakdown or irritation is present</w:t>
      </w:r>
    </w:p>
    <w:p w14:paraId="79CCC968" w14:textId="739015E7" w:rsidR="0027674C" w:rsidRPr="00073955" w:rsidRDefault="0027674C" w:rsidP="00901458">
      <w:pPr>
        <w:pStyle w:val="ListParagraph"/>
        <w:numPr>
          <w:ilvl w:val="0"/>
          <w:numId w:val="29"/>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16"/>
        </w:rPr>
        <w:t xml:space="preserve">Use “clean” hand </w:t>
      </w:r>
      <w:r w:rsidR="00901458" w:rsidRPr="00073955">
        <w:rPr>
          <w:rFonts w:ascii="Arial" w:hAnsi="Arial" w:cs="Arial"/>
          <w:color w:val="6C6C6C"/>
          <w:sz w:val="20"/>
          <w:szCs w:val="16"/>
        </w:rPr>
        <w:t>and apply</w:t>
      </w:r>
      <w:r w:rsidR="00073955" w:rsidRPr="00073955">
        <w:rPr>
          <w:rFonts w:ascii="Arial" w:hAnsi="Arial" w:cs="Arial"/>
          <w:color w:val="6C6C6C"/>
          <w:sz w:val="20"/>
          <w:szCs w:val="16"/>
        </w:rPr>
        <w:t xml:space="preserve"> occlusive</w:t>
      </w:r>
      <w:r w:rsidR="00901458" w:rsidRPr="00073955">
        <w:rPr>
          <w:rFonts w:ascii="Arial" w:hAnsi="Arial" w:cs="Arial"/>
          <w:color w:val="6C6C6C"/>
          <w:sz w:val="20"/>
          <w:szCs w:val="16"/>
        </w:rPr>
        <w:t xml:space="preserve"> dressing to the site</w:t>
      </w:r>
      <w:r w:rsidR="00901458" w:rsidRPr="00073955">
        <w:rPr>
          <w:szCs w:val="20"/>
        </w:rPr>
        <w:t xml:space="preserve">, </w:t>
      </w:r>
      <w:r w:rsidRPr="00387A3D">
        <w:rPr>
          <w:rFonts w:ascii="Arial" w:hAnsi="Arial" w:cs="Arial"/>
          <w:color w:val="6C6C6C"/>
          <w:sz w:val="20"/>
          <w:szCs w:val="20"/>
        </w:rPr>
        <w:t>ensuring that the dressing is completely occluded on all 4 sides.</w:t>
      </w:r>
      <w:r w:rsidR="00411836">
        <w:rPr>
          <w:rFonts w:ascii="Arial" w:hAnsi="Arial" w:cs="Arial"/>
          <w:color w:val="6C6C6C"/>
          <w:sz w:val="20"/>
          <w:szCs w:val="20"/>
        </w:rPr>
        <w:t xml:space="preserve"> Consider a split dressing approach and chevron ends over each other. </w:t>
      </w:r>
    </w:p>
    <w:p w14:paraId="406AF6AA" w14:textId="76C1A747" w:rsidR="00901458" w:rsidRPr="00073955" w:rsidRDefault="00690128" w:rsidP="00901458">
      <w:pPr>
        <w:pStyle w:val="ListParagraph"/>
        <w:numPr>
          <w:ilvl w:val="0"/>
          <w:numId w:val="29"/>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Re-</w:t>
      </w:r>
      <w:r w:rsidR="0027674C" w:rsidRPr="00073955">
        <w:rPr>
          <w:rFonts w:ascii="Arial" w:hAnsi="Arial" w:cs="Arial"/>
          <w:color w:val="6C6C6C"/>
          <w:sz w:val="20"/>
          <w:szCs w:val="20"/>
        </w:rPr>
        <w:t xml:space="preserve">Secure and stabilize the driveline with a driveline securement device </w:t>
      </w:r>
      <w:r w:rsidRPr="00073955">
        <w:rPr>
          <w:rFonts w:ascii="Arial" w:hAnsi="Arial" w:cs="Arial"/>
          <w:color w:val="6C6C6C"/>
          <w:sz w:val="20"/>
          <w:szCs w:val="20"/>
        </w:rPr>
        <w:t>with a small amount of slack. Apply new anchor if previous anchor has been on for 1 week or long</w:t>
      </w:r>
      <w:r w:rsidR="00073955" w:rsidRPr="00073955">
        <w:rPr>
          <w:rFonts w:ascii="Arial" w:hAnsi="Arial" w:cs="Arial"/>
          <w:color w:val="6C6C6C"/>
          <w:sz w:val="20"/>
          <w:szCs w:val="20"/>
        </w:rPr>
        <w:t>er;</w:t>
      </w:r>
      <w:r w:rsidRPr="00073955">
        <w:rPr>
          <w:rFonts w:ascii="Arial" w:hAnsi="Arial" w:cs="Arial"/>
          <w:color w:val="6C6C6C"/>
          <w:sz w:val="20"/>
          <w:szCs w:val="20"/>
        </w:rPr>
        <w:t xml:space="preserve"> or is not well secured </w:t>
      </w:r>
    </w:p>
    <w:p w14:paraId="0677C4EF" w14:textId="2F6384D1" w:rsidR="00690128" w:rsidRPr="00F53B79" w:rsidRDefault="000321C6" w:rsidP="00387A3D">
      <w:pPr>
        <w:pStyle w:val="ListParagraph"/>
        <w:spacing w:before="60" w:after="60" w:line="240" w:lineRule="exact"/>
        <w:ind w:left="1440"/>
        <w:contextualSpacing w:val="0"/>
        <w:rPr>
          <w:rFonts w:ascii="Arial" w:hAnsi="Arial" w:cs="Arial"/>
          <w:color w:val="6C6C6C"/>
          <w:sz w:val="20"/>
          <w:szCs w:val="20"/>
        </w:rPr>
      </w:pPr>
      <w:r w:rsidRPr="000871DE">
        <w:rPr>
          <w:noProof/>
        </w:rPr>
        <w:drawing>
          <wp:anchor distT="0" distB="0" distL="114300" distR="114300" simplePos="0" relativeHeight="251674624" behindDoc="0" locked="0" layoutInCell="1" allowOverlap="1" wp14:anchorId="68CE4D82" wp14:editId="61391B72">
            <wp:simplePos x="0" y="0"/>
            <wp:positionH relativeFrom="margin">
              <wp:posOffset>337717</wp:posOffset>
            </wp:positionH>
            <wp:positionV relativeFrom="paragraph">
              <wp:posOffset>219710</wp:posOffset>
            </wp:positionV>
            <wp:extent cx="4076700" cy="2030730"/>
            <wp:effectExtent l="0" t="0" r="0" b="1270"/>
            <wp:wrapTopAndBottom/>
            <wp:docPr id="8" name="image9.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76700" cy="2030730"/>
                    </a:xfrm>
                    <a:prstGeom prst="rect">
                      <a:avLst/>
                    </a:prstGeom>
                  </pic:spPr>
                </pic:pic>
              </a:graphicData>
            </a:graphic>
            <wp14:sizeRelH relativeFrom="margin">
              <wp14:pctWidth>0</wp14:pctWidth>
            </wp14:sizeRelH>
            <wp14:sizeRelV relativeFrom="margin">
              <wp14:pctHeight>0</wp14:pctHeight>
            </wp14:sizeRelV>
          </wp:anchor>
        </w:drawing>
      </w:r>
    </w:p>
    <w:p w14:paraId="18EB97CA" w14:textId="77777777" w:rsidR="00073955" w:rsidRPr="00387A3D" w:rsidRDefault="00073955" w:rsidP="00387A3D">
      <w:pPr>
        <w:spacing w:before="60" w:after="60" w:line="240" w:lineRule="exact"/>
        <w:rPr>
          <w:rFonts w:ascii="Arial" w:hAnsi="Arial" w:cs="Arial"/>
          <w:color w:val="6C6C6C"/>
          <w:sz w:val="20"/>
          <w:szCs w:val="20"/>
        </w:rPr>
      </w:pPr>
    </w:p>
    <w:p w14:paraId="79CADF58" w14:textId="17EB1B32" w:rsidR="0027674C" w:rsidRDefault="00411836" w:rsidP="00901458">
      <w:pPr>
        <w:pStyle w:val="ListParagraph"/>
        <w:numPr>
          <w:ilvl w:val="0"/>
          <w:numId w:val="29"/>
        </w:numPr>
        <w:spacing w:before="60" w:after="60" w:line="240" w:lineRule="exact"/>
        <w:contextualSpacing w:val="0"/>
        <w:rPr>
          <w:rFonts w:ascii="Arial" w:hAnsi="Arial" w:cs="Arial"/>
          <w:color w:val="6C6C6C"/>
          <w:sz w:val="20"/>
          <w:szCs w:val="20"/>
        </w:rPr>
      </w:pPr>
      <w:r>
        <w:rPr>
          <w:rFonts w:ascii="Arial" w:hAnsi="Arial" w:cs="Arial"/>
          <w:color w:val="6C6C6C"/>
          <w:sz w:val="20"/>
          <w:szCs w:val="20"/>
        </w:rPr>
        <w:t>Waterproof barrier</w:t>
      </w:r>
      <w:r w:rsidRPr="00F53B79">
        <w:rPr>
          <w:rFonts w:ascii="Arial" w:hAnsi="Arial" w:cs="Arial"/>
          <w:color w:val="6C6C6C"/>
          <w:sz w:val="20"/>
          <w:szCs w:val="20"/>
        </w:rPr>
        <w:t xml:space="preserve"> </w:t>
      </w:r>
      <w:r w:rsidR="0027674C" w:rsidRPr="00F53B79">
        <w:rPr>
          <w:rFonts w:ascii="Arial" w:hAnsi="Arial" w:cs="Arial"/>
          <w:color w:val="6C6C6C"/>
          <w:sz w:val="20"/>
          <w:szCs w:val="20"/>
        </w:rPr>
        <w:t>(Example: Press and Seal</w:t>
      </w:r>
      <w:r>
        <w:rPr>
          <w:rFonts w:ascii="Arial" w:hAnsi="Arial" w:cs="Arial"/>
          <w:color w:val="6C6C6C"/>
          <w:sz w:val="20"/>
          <w:szCs w:val="20"/>
        </w:rPr>
        <w:t>/AquaGuard</w:t>
      </w:r>
      <w:r w:rsidR="0027674C" w:rsidRPr="00F53B79">
        <w:rPr>
          <w:rFonts w:ascii="Arial" w:hAnsi="Arial" w:cs="Arial"/>
          <w:color w:val="6C6C6C"/>
          <w:sz w:val="20"/>
          <w:szCs w:val="20"/>
        </w:rPr>
        <w:t>) should be placed over driveline site prior to all showers</w:t>
      </w:r>
      <w:r w:rsidR="00690128">
        <w:rPr>
          <w:rFonts w:ascii="Arial" w:hAnsi="Arial" w:cs="Arial"/>
          <w:color w:val="6C6C6C"/>
          <w:sz w:val="20"/>
          <w:szCs w:val="20"/>
        </w:rPr>
        <w:t xml:space="preserve">. A dressing change should always be completed after a </w:t>
      </w:r>
      <w:r w:rsidR="00DD1170">
        <w:rPr>
          <w:rFonts w:ascii="Arial" w:hAnsi="Arial" w:cs="Arial"/>
          <w:color w:val="6C6C6C"/>
          <w:sz w:val="20"/>
          <w:szCs w:val="20"/>
        </w:rPr>
        <w:t xml:space="preserve">shower. </w:t>
      </w:r>
    </w:p>
    <w:p w14:paraId="0B65AA56" w14:textId="739E296C" w:rsidR="00073955" w:rsidRPr="00387A3D" w:rsidRDefault="00690128" w:rsidP="00073955">
      <w:pPr>
        <w:pStyle w:val="ListParagraph"/>
        <w:numPr>
          <w:ilvl w:val="0"/>
          <w:numId w:val="29"/>
        </w:numPr>
        <w:spacing w:before="60" w:after="60" w:line="240" w:lineRule="exact"/>
        <w:contextualSpacing w:val="0"/>
        <w:rPr>
          <w:rFonts w:ascii="Arial" w:hAnsi="Arial" w:cs="Arial"/>
          <w:color w:val="6C6C6C"/>
          <w:sz w:val="20"/>
          <w:szCs w:val="20"/>
        </w:rPr>
      </w:pPr>
      <w:r>
        <w:rPr>
          <w:rFonts w:ascii="Arial" w:hAnsi="Arial" w:cs="Arial"/>
          <w:color w:val="6C6C6C"/>
          <w:sz w:val="20"/>
          <w:szCs w:val="20"/>
        </w:rPr>
        <w:lastRenderedPageBreak/>
        <w:t xml:space="preserve">Document </w:t>
      </w:r>
      <w:r w:rsidR="00073955">
        <w:rPr>
          <w:rFonts w:ascii="Arial" w:hAnsi="Arial" w:cs="Arial"/>
          <w:color w:val="6C6C6C"/>
          <w:sz w:val="20"/>
          <w:szCs w:val="20"/>
        </w:rPr>
        <w:t xml:space="preserve">photo of </w:t>
      </w:r>
      <w:r>
        <w:rPr>
          <w:rFonts w:ascii="Arial" w:hAnsi="Arial" w:cs="Arial"/>
          <w:color w:val="6C6C6C"/>
          <w:sz w:val="20"/>
          <w:szCs w:val="20"/>
        </w:rPr>
        <w:t xml:space="preserve">dressing change and condition of exit site. Dressing should be assessed </w:t>
      </w:r>
      <w:r w:rsidR="000321C6">
        <w:rPr>
          <w:rFonts w:ascii="Arial" w:hAnsi="Arial" w:cs="Arial"/>
          <w:color w:val="6C6C6C"/>
          <w:sz w:val="20"/>
          <w:szCs w:val="20"/>
        </w:rPr>
        <w:t xml:space="preserve">per hospital policy, </w:t>
      </w:r>
      <w:r>
        <w:rPr>
          <w:rFonts w:ascii="Arial" w:hAnsi="Arial" w:cs="Arial"/>
          <w:color w:val="6C6C6C"/>
          <w:sz w:val="20"/>
          <w:szCs w:val="20"/>
        </w:rPr>
        <w:t>and if it becomes saturated</w:t>
      </w:r>
      <w:r w:rsidR="00411836">
        <w:rPr>
          <w:rFonts w:ascii="Arial" w:hAnsi="Arial" w:cs="Arial"/>
          <w:color w:val="6C6C6C"/>
          <w:sz w:val="20"/>
          <w:szCs w:val="20"/>
        </w:rPr>
        <w:t>/unocclusive</w:t>
      </w:r>
      <w:r>
        <w:rPr>
          <w:rFonts w:ascii="Arial" w:hAnsi="Arial" w:cs="Arial"/>
          <w:color w:val="6C6C6C"/>
          <w:sz w:val="20"/>
          <w:szCs w:val="20"/>
        </w:rPr>
        <w:t>, consider dressing change sooner than determined routine frequenc</w:t>
      </w:r>
      <w:r w:rsidR="00073955">
        <w:rPr>
          <w:rFonts w:ascii="Arial" w:hAnsi="Arial" w:cs="Arial"/>
          <w:color w:val="6C6C6C"/>
          <w:sz w:val="20"/>
          <w:szCs w:val="20"/>
        </w:rPr>
        <w:t>y</w:t>
      </w:r>
    </w:p>
    <w:p w14:paraId="17A38B0F" w14:textId="04D7437A" w:rsidR="00690128" w:rsidRDefault="00690128" w:rsidP="00690128">
      <w:pPr>
        <w:spacing w:before="60" w:after="60" w:line="240" w:lineRule="exact"/>
        <w:rPr>
          <w:rFonts w:ascii="Arial" w:hAnsi="Arial" w:cs="Arial"/>
          <w:color w:val="6C6C6C"/>
          <w:sz w:val="20"/>
          <w:szCs w:val="20"/>
        </w:rPr>
      </w:pPr>
    </w:p>
    <w:p w14:paraId="514449A7" w14:textId="5464EDBD" w:rsidR="00781DF0" w:rsidRDefault="005C767B" w:rsidP="00690128">
      <w:pPr>
        <w:spacing w:before="60" w:after="60" w:line="240" w:lineRule="exact"/>
        <w:rPr>
          <w:rFonts w:ascii="Arial" w:hAnsi="Arial" w:cs="Arial"/>
          <w:color w:val="6C6C6C"/>
          <w:sz w:val="20"/>
          <w:szCs w:val="20"/>
        </w:rPr>
      </w:pPr>
      <w:r>
        <w:rPr>
          <w:rFonts w:ascii="Arial" w:hAnsi="Arial" w:cs="Arial"/>
          <w:color w:val="6C6C6C"/>
          <w:sz w:val="20"/>
          <w:szCs w:val="20"/>
        </w:rPr>
        <w:t>Product Considerations:</w:t>
      </w:r>
    </w:p>
    <w:p w14:paraId="322CAAA2" w14:textId="2394C9FC" w:rsidR="005C767B" w:rsidRDefault="005C767B" w:rsidP="005C767B">
      <w:pPr>
        <w:pStyle w:val="ListParagraph"/>
        <w:numPr>
          <w:ilvl w:val="0"/>
          <w:numId w:val="28"/>
        </w:numPr>
        <w:spacing w:before="60" w:after="60" w:line="240" w:lineRule="exact"/>
        <w:contextualSpacing w:val="0"/>
        <w:rPr>
          <w:rFonts w:ascii="Arial" w:hAnsi="Arial" w:cs="Arial"/>
          <w:color w:val="7F7F7F" w:themeColor="text1" w:themeTint="80"/>
          <w:sz w:val="20"/>
          <w:szCs w:val="20"/>
        </w:rPr>
      </w:pPr>
      <w:r w:rsidRPr="00387A3D">
        <w:rPr>
          <w:rFonts w:ascii="Arial" w:hAnsi="Arial" w:cs="Arial"/>
          <w:color w:val="7F7F7F" w:themeColor="text1" w:themeTint="80"/>
          <w:sz w:val="20"/>
          <w:szCs w:val="20"/>
        </w:rPr>
        <w:t xml:space="preserve">Antiseptic swab or scrub </w:t>
      </w:r>
    </w:p>
    <w:p w14:paraId="2D68973E" w14:textId="1F8B4445" w:rsidR="005C767B" w:rsidRDefault="005C767B" w:rsidP="005C767B">
      <w:pPr>
        <w:pStyle w:val="ListParagraph"/>
        <w:numPr>
          <w:ilvl w:val="1"/>
          <w:numId w:val="28"/>
        </w:numPr>
        <w:spacing w:before="60" w:after="60" w:line="240" w:lineRule="exact"/>
        <w:contextualSpacing w:val="0"/>
        <w:rPr>
          <w:rFonts w:ascii="Arial" w:hAnsi="Arial" w:cs="Arial"/>
          <w:color w:val="7F7F7F" w:themeColor="text1" w:themeTint="80"/>
          <w:sz w:val="20"/>
          <w:szCs w:val="20"/>
        </w:rPr>
      </w:pPr>
      <w:r>
        <w:rPr>
          <w:rFonts w:ascii="Arial" w:hAnsi="Arial" w:cs="Arial"/>
          <w:color w:val="7F7F7F" w:themeColor="text1" w:themeTint="80"/>
          <w:sz w:val="20"/>
          <w:szCs w:val="20"/>
        </w:rPr>
        <w:t>ChloraPrep Swabstick</w:t>
      </w:r>
    </w:p>
    <w:p w14:paraId="3B4216E8" w14:textId="15A8059B" w:rsidR="005C767B" w:rsidRDefault="005C767B" w:rsidP="005C767B">
      <w:pPr>
        <w:pStyle w:val="ListParagraph"/>
        <w:numPr>
          <w:ilvl w:val="1"/>
          <w:numId w:val="28"/>
        </w:numPr>
        <w:spacing w:before="60" w:after="60" w:line="240" w:lineRule="exact"/>
        <w:contextualSpacing w:val="0"/>
        <w:rPr>
          <w:rFonts w:ascii="Arial" w:hAnsi="Arial" w:cs="Arial"/>
          <w:color w:val="7F7F7F" w:themeColor="text1" w:themeTint="80"/>
          <w:sz w:val="20"/>
          <w:szCs w:val="20"/>
        </w:rPr>
      </w:pPr>
      <w:r>
        <w:rPr>
          <w:rFonts w:ascii="Arial" w:hAnsi="Arial" w:cs="Arial"/>
          <w:color w:val="7F7F7F" w:themeColor="text1" w:themeTint="80"/>
          <w:sz w:val="20"/>
          <w:szCs w:val="20"/>
        </w:rPr>
        <w:t>Hibiclens</w:t>
      </w:r>
    </w:p>
    <w:p w14:paraId="69EBB80A" w14:textId="5BA11C64" w:rsidR="000321C6" w:rsidRPr="00387A3D" w:rsidRDefault="000321C6" w:rsidP="005C767B">
      <w:pPr>
        <w:pStyle w:val="ListParagraph"/>
        <w:numPr>
          <w:ilvl w:val="1"/>
          <w:numId w:val="28"/>
        </w:numPr>
        <w:spacing w:before="60" w:after="60" w:line="240" w:lineRule="exact"/>
        <w:contextualSpacing w:val="0"/>
        <w:rPr>
          <w:rFonts w:ascii="Arial" w:hAnsi="Arial" w:cs="Arial"/>
          <w:color w:val="7F7F7F" w:themeColor="text1" w:themeTint="80"/>
          <w:sz w:val="20"/>
          <w:szCs w:val="20"/>
        </w:rPr>
      </w:pPr>
      <w:r>
        <w:rPr>
          <w:rFonts w:ascii="Arial" w:hAnsi="Arial" w:cs="Arial"/>
          <w:color w:val="7F7F7F" w:themeColor="text1" w:themeTint="80"/>
          <w:sz w:val="20"/>
          <w:szCs w:val="20"/>
        </w:rPr>
        <w:t>Iodine (if CHG allergy)</w:t>
      </w:r>
    </w:p>
    <w:p w14:paraId="769AE1CA" w14:textId="0DB7BBB8" w:rsidR="005C767B" w:rsidRDefault="005C767B" w:rsidP="005C767B">
      <w:pPr>
        <w:pStyle w:val="ListParagraph"/>
        <w:numPr>
          <w:ilvl w:val="0"/>
          <w:numId w:val="28"/>
        </w:numPr>
        <w:spacing w:before="60" w:after="60" w:line="240" w:lineRule="exact"/>
        <w:contextualSpacing w:val="0"/>
        <w:rPr>
          <w:rFonts w:ascii="Arial" w:hAnsi="Arial" w:cs="Arial"/>
          <w:color w:val="7F7F7F" w:themeColor="text1" w:themeTint="80"/>
          <w:sz w:val="20"/>
          <w:szCs w:val="20"/>
        </w:rPr>
      </w:pPr>
      <w:r>
        <w:rPr>
          <w:rFonts w:ascii="Arial" w:hAnsi="Arial" w:cs="Arial"/>
          <w:color w:val="6C6C6C"/>
          <w:sz w:val="20"/>
          <w:szCs w:val="20"/>
        </w:rPr>
        <w:t xml:space="preserve">Occlusive VAD dressing </w:t>
      </w:r>
    </w:p>
    <w:p w14:paraId="3194C5E8" w14:textId="77777777" w:rsidR="005C767B" w:rsidRPr="00073955" w:rsidRDefault="005C767B" w:rsidP="005C767B">
      <w:pPr>
        <w:pStyle w:val="ListParagraph"/>
        <w:numPr>
          <w:ilvl w:val="1"/>
          <w:numId w:val="28"/>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Sorbaview</w:t>
      </w:r>
    </w:p>
    <w:p w14:paraId="3379156C" w14:textId="77777777" w:rsidR="005C767B" w:rsidRPr="00073955" w:rsidRDefault="005C767B" w:rsidP="005C767B">
      <w:pPr>
        <w:pStyle w:val="ListParagraph"/>
        <w:numPr>
          <w:ilvl w:val="1"/>
          <w:numId w:val="28"/>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 xml:space="preserve">Split gauze and tegaderm </w:t>
      </w:r>
    </w:p>
    <w:p w14:paraId="3A8D8EB8" w14:textId="77777777" w:rsidR="005C767B" w:rsidRPr="00073955" w:rsidRDefault="005C767B" w:rsidP="005C767B">
      <w:pPr>
        <w:pStyle w:val="ListParagraph"/>
        <w:numPr>
          <w:ilvl w:val="1"/>
          <w:numId w:val="28"/>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Covaderm</w:t>
      </w:r>
    </w:p>
    <w:p w14:paraId="63A8E9A8" w14:textId="77777777" w:rsidR="005C767B" w:rsidRPr="00073955" w:rsidRDefault="005C767B" w:rsidP="005C767B">
      <w:pPr>
        <w:pStyle w:val="ListParagraph"/>
        <w:numPr>
          <w:ilvl w:val="1"/>
          <w:numId w:val="28"/>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Tegaderm plus</w:t>
      </w:r>
    </w:p>
    <w:p w14:paraId="6218B070" w14:textId="77777777" w:rsidR="005C767B" w:rsidRPr="00073955" w:rsidRDefault="005C767B" w:rsidP="005C767B">
      <w:pPr>
        <w:pStyle w:val="ListParagraph"/>
        <w:numPr>
          <w:ilvl w:val="1"/>
          <w:numId w:val="28"/>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Primapore</w:t>
      </w:r>
      <w:r>
        <w:rPr>
          <w:rFonts w:ascii="Arial" w:hAnsi="Arial" w:cs="Arial"/>
          <w:color w:val="6C6C6C"/>
          <w:sz w:val="20"/>
          <w:szCs w:val="20"/>
        </w:rPr>
        <w:t>/Bordered Gauze</w:t>
      </w:r>
    </w:p>
    <w:p w14:paraId="5CA93F5C" w14:textId="561BD1DB" w:rsidR="005C767B" w:rsidRPr="005C767B" w:rsidRDefault="005C767B" w:rsidP="005C767B">
      <w:pPr>
        <w:pStyle w:val="ListParagraph"/>
        <w:numPr>
          <w:ilvl w:val="1"/>
          <w:numId w:val="28"/>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 xml:space="preserve">Silvercel and </w:t>
      </w:r>
      <w:r w:rsidRPr="007725FF">
        <w:rPr>
          <w:rFonts w:ascii="Arial" w:hAnsi="Arial" w:cs="Arial"/>
          <w:color w:val="6C6C6C"/>
          <w:sz w:val="20"/>
          <w:szCs w:val="20"/>
        </w:rPr>
        <w:t>Hydrofilm</w:t>
      </w:r>
    </w:p>
    <w:p w14:paraId="2ED4F387" w14:textId="35CB55DB" w:rsidR="005C767B" w:rsidRPr="005C767B" w:rsidRDefault="005C767B" w:rsidP="005C767B">
      <w:pPr>
        <w:pStyle w:val="ListParagraph"/>
        <w:numPr>
          <w:ilvl w:val="0"/>
          <w:numId w:val="28"/>
        </w:numPr>
        <w:spacing w:before="60" w:after="60" w:line="240" w:lineRule="exact"/>
        <w:contextualSpacing w:val="0"/>
        <w:rPr>
          <w:rFonts w:ascii="Arial" w:hAnsi="Arial" w:cs="Arial"/>
          <w:color w:val="7F7F7F" w:themeColor="text1" w:themeTint="80"/>
          <w:sz w:val="20"/>
          <w:szCs w:val="20"/>
        </w:rPr>
      </w:pPr>
      <w:r>
        <w:rPr>
          <w:rFonts w:ascii="Arial" w:hAnsi="Arial" w:cs="Arial"/>
          <w:color w:val="6C6C6C"/>
          <w:sz w:val="20"/>
          <w:szCs w:val="20"/>
        </w:rPr>
        <w:t xml:space="preserve">Antimicrobial disc </w:t>
      </w:r>
    </w:p>
    <w:p w14:paraId="54A97F22" w14:textId="4ECB19B2" w:rsidR="005C767B" w:rsidRDefault="005C767B" w:rsidP="005C767B">
      <w:pPr>
        <w:pStyle w:val="ListParagraph"/>
        <w:numPr>
          <w:ilvl w:val="1"/>
          <w:numId w:val="28"/>
        </w:numPr>
        <w:spacing w:before="60" w:after="60" w:line="240" w:lineRule="exact"/>
        <w:contextualSpacing w:val="0"/>
        <w:rPr>
          <w:rFonts w:ascii="Arial" w:hAnsi="Arial" w:cs="Arial"/>
          <w:color w:val="7F7F7F" w:themeColor="text1" w:themeTint="80"/>
          <w:sz w:val="20"/>
          <w:szCs w:val="20"/>
        </w:rPr>
      </w:pPr>
      <w:r>
        <w:rPr>
          <w:rFonts w:ascii="Arial" w:hAnsi="Arial" w:cs="Arial"/>
          <w:color w:val="7F7F7F" w:themeColor="text1" w:themeTint="80"/>
          <w:sz w:val="20"/>
          <w:szCs w:val="20"/>
        </w:rPr>
        <w:t>Biopatch</w:t>
      </w:r>
    </w:p>
    <w:p w14:paraId="60A594AF" w14:textId="2B33DEF2" w:rsidR="000321C6" w:rsidRPr="005C767B" w:rsidRDefault="000321C6" w:rsidP="005C767B">
      <w:pPr>
        <w:pStyle w:val="ListParagraph"/>
        <w:numPr>
          <w:ilvl w:val="1"/>
          <w:numId w:val="28"/>
        </w:numPr>
        <w:spacing w:before="60" w:after="60" w:line="240" w:lineRule="exact"/>
        <w:contextualSpacing w:val="0"/>
        <w:rPr>
          <w:rFonts w:ascii="Arial" w:hAnsi="Arial" w:cs="Arial"/>
          <w:color w:val="7F7F7F" w:themeColor="text1" w:themeTint="80"/>
          <w:sz w:val="20"/>
          <w:szCs w:val="20"/>
        </w:rPr>
      </w:pPr>
      <w:r>
        <w:rPr>
          <w:rFonts w:ascii="Arial" w:hAnsi="Arial" w:cs="Arial"/>
          <w:color w:val="7F7F7F" w:themeColor="text1" w:themeTint="80"/>
          <w:sz w:val="20"/>
          <w:szCs w:val="20"/>
        </w:rPr>
        <w:t>Aegis</w:t>
      </w:r>
    </w:p>
    <w:p w14:paraId="3F015BD4" w14:textId="6ADE9B2C" w:rsidR="005C767B" w:rsidRPr="005C767B" w:rsidRDefault="005C767B" w:rsidP="00BB317C">
      <w:pPr>
        <w:pStyle w:val="ListParagraph"/>
        <w:numPr>
          <w:ilvl w:val="0"/>
          <w:numId w:val="28"/>
        </w:numPr>
        <w:spacing w:before="60" w:after="60" w:line="240" w:lineRule="exact"/>
        <w:contextualSpacing w:val="0"/>
        <w:rPr>
          <w:rFonts w:ascii="Arial" w:hAnsi="Arial" w:cs="Arial"/>
          <w:color w:val="6C6C6C"/>
          <w:sz w:val="20"/>
          <w:szCs w:val="20"/>
        </w:rPr>
      </w:pPr>
      <w:r w:rsidRPr="005C767B">
        <w:rPr>
          <w:rFonts w:ascii="Arial" w:hAnsi="Arial" w:cs="Arial"/>
          <w:color w:val="6C6C6C"/>
          <w:sz w:val="20"/>
          <w:szCs w:val="20"/>
        </w:rPr>
        <w:t xml:space="preserve">Securement device </w:t>
      </w:r>
    </w:p>
    <w:p w14:paraId="7E5E4FCA" w14:textId="77777777" w:rsidR="00781DF0" w:rsidRPr="00073955" w:rsidRDefault="00781DF0" w:rsidP="00781DF0">
      <w:pPr>
        <w:pStyle w:val="ListParagraph"/>
        <w:numPr>
          <w:ilvl w:val="1"/>
          <w:numId w:val="28"/>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Foley anchor</w:t>
      </w:r>
    </w:p>
    <w:p w14:paraId="03280687" w14:textId="3D498C8E" w:rsidR="00781DF0" w:rsidRDefault="00781DF0">
      <w:pPr>
        <w:pStyle w:val="ListParagraph"/>
        <w:numPr>
          <w:ilvl w:val="1"/>
          <w:numId w:val="28"/>
        </w:numPr>
        <w:spacing w:before="60" w:after="60" w:line="240" w:lineRule="exact"/>
        <w:contextualSpacing w:val="0"/>
        <w:rPr>
          <w:rFonts w:ascii="Arial" w:hAnsi="Arial" w:cs="Arial"/>
          <w:color w:val="6C6C6C"/>
          <w:sz w:val="20"/>
          <w:szCs w:val="20"/>
        </w:rPr>
      </w:pPr>
      <w:r w:rsidRPr="00073955">
        <w:rPr>
          <w:rFonts w:ascii="Arial" w:hAnsi="Arial" w:cs="Arial"/>
          <w:color w:val="6C6C6C"/>
          <w:sz w:val="20"/>
          <w:szCs w:val="20"/>
        </w:rPr>
        <w:t xml:space="preserve">Centurion anchor </w:t>
      </w:r>
    </w:p>
    <w:p w14:paraId="4A3FB462" w14:textId="54B15DEF" w:rsidR="00781DF0" w:rsidRDefault="000321C6" w:rsidP="00387A3D">
      <w:pPr>
        <w:pStyle w:val="ListParagraph"/>
        <w:numPr>
          <w:ilvl w:val="1"/>
          <w:numId w:val="28"/>
        </w:numPr>
        <w:spacing w:before="60" w:after="60" w:line="240" w:lineRule="exact"/>
        <w:contextualSpacing w:val="0"/>
      </w:pPr>
      <w:r>
        <w:rPr>
          <w:rFonts w:ascii="Arial" w:hAnsi="Arial" w:cs="Arial"/>
          <w:color w:val="6C6C6C"/>
          <w:sz w:val="20"/>
          <w:szCs w:val="20"/>
        </w:rPr>
        <w:t>K-loc</w:t>
      </w:r>
    </w:p>
    <w:p w14:paraId="1A608C62" w14:textId="21BC8465" w:rsidR="003E7420" w:rsidRDefault="003E7420" w:rsidP="0027674C">
      <w:pPr>
        <w:spacing w:line="240" w:lineRule="exact"/>
        <w:rPr>
          <w:rFonts w:ascii="Arial" w:hAnsi="Arial" w:cs="Arial"/>
          <w:b/>
          <w:color w:val="578988"/>
          <w:spacing w:val="20"/>
          <w:sz w:val="18"/>
          <w:szCs w:val="18"/>
        </w:rPr>
      </w:pPr>
    </w:p>
    <w:p w14:paraId="1F8046B3" w14:textId="449E5E4D" w:rsidR="0027674C" w:rsidRPr="00256B45" w:rsidRDefault="0027674C" w:rsidP="0027674C">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 xml:space="preserve">AUTHORS </w:t>
      </w:r>
    </w:p>
    <w:p w14:paraId="00DB9EC3" w14:textId="36B5B9D4" w:rsidR="000321C6" w:rsidRDefault="000321C6" w:rsidP="000321C6">
      <w:pPr>
        <w:spacing w:line="240" w:lineRule="exact"/>
        <w:rPr>
          <w:rFonts w:ascii="Arial" w:hAnsi="Arial" w:cs="Arial"/>
          <w:color w:val="6C6C6C"/>
          <w:sz w:val="16"/>
          <w:szCs w:val="16"/>
        </w:rPr>
      </w:pPr>
      <w:r>
        <w:rPr>
          <w:rFonts w:ascii="Arial" w:hAnsi="Arial" w:cs="Arial"/>
          <w:color w:val="6C6C6C"/>
          <w:sz w:val="16"/>
          <w:szCs w:val="16"/>
        </w:rPr>
        <w:t>Allison Reichhold MSN, CPNP</w:t>
      </w:r>
      <w:r w:rsidR="00387A3D">
        <w:rPr>
          <w:rFonts w:ascii="Arial" w:hAnsi="Arial" w:cs="Arial"/>
          <w:color w:val="6C6C6C"/>
          <w:sz w:val="16"/>
          <w:szCs w:val="16"/>
        </w:rPr>
        <w:t xml:space="preserve">, Erica Mansavage MSN, RN, Katie Burnley BSN, RN, Alexa Harris PA-C. </w:t>
      </w:r>
    </w:p>
    <w:p w14:paraId="31249034" w14:textId="44F04771" w:rsidR="000321C6" w:rsidRDefault="00EC3771" w:rsidP="0027674C">
      <w:pPr>
        <w:spacing w:line="240" w:lineRule="exact"/>
        <w:rPr>
          <w:rFonts w:ascii="Arial" w:hAnsi="Arial" w:cs="Arial"/>
          <w:color w:val="6C6C6C"/>
          <w:sz w:val="16"/>
          <w:szCs w:val="16"/>
        </w:rPr>
      </w:pPr>
      <w:r>
        <w:rPr>
          <w:rFonts w:ascii="Arial" w:hAnsi="Arial" w:cs="Arial"/>
          <w:color w:val="6C6C6C"/>
          <w:sz w:val="16"/>
          <w:szCs w:val="16"/>
        </w:rPr>
        <w:t>Laurel Barwick</w:t>
      </w:r>
      <w:r w:rsidR="00FC3D13">
        <w:rPr>
          <w:rFonts w:ascii="Arial" w:hAnsi="Arial" w:cs="Arial"/>
          <w:color w:val="6C6C6C"/>
          <w:sz w:val="16"/>
          <w:szCs w:val="16"/>
        </w:rPr>
        <w:t>,</w:t>
      </w:r>
      <w:r>
        <w:rPr>
          <w:rFonts w:ascii="Arial" w:hAnsi="Arial" w:cs="Arial"/>
          <w:color w:val="6C6C6C"/>
          <w:sz w:val="16"/>
          <w:szCs w:val="16"/>
        </w:rPr>
        <w:t xml:space="preserve"> </w:t>
      </w:r>
      <w:r w:rsidR="000321C6">
        <w:rPr>
          <w:rFonts w:ascii="Arial" w:hAnsi="Arial" w:cs="Arial"/>
          <w:color w:val="6C6C6C"/>
          <w:sz w:val="16"/>
          <w:szCs w:val="16"/>
        </w:rPr>
        <w:t>MSN</w:t>
      </w:r>
      <w:r w:rsidR="0039162D">
        <w:rPr>
          <w:rFonts w:ascii="Arial" w:hAnsi="Arial" w:cs="Arial"/>
          <w:color w:val="6C6C6C"/>
          <w:sz w:val="16"/>
          <w:szCs w:val="16"/>
        </w:rPr>
        <w:t>, CCR</w:t>
      </w:r>
      <w:r>
        <w:rPr>
          <w:rFonts w:ascii="Arial" w:hAnsi="Arial" w:cs="Arial"/>
          <w:color w:val="6C6C6C"/>
          <w:sz w:val="16"/>
          <w:szCs w:val="16"/>
        </w:rPr>
        <w:t>N</w:t>
      </w:r>
      <w:r w:rsidR="00387A3D">
        <w:rPr>
          <w:rFonts w:ascii="Arial" w:hAnsi="Arial" w:cs="Arial"/>
          <w:color w:val="6C6C6C"/>
          <w:sz w:val="16"/>
          <w:szCs w:val="16"/>
        </w:rPr>
        <w:t xml:space="preserve">, </w:t>
      </w:r>
      <w:r w:rsidR="000321C6">
        <w:rPr>
          <w:rFonts w:ascii="Arial" w:hAnsi="Arial" w:cs="Arial"/>
          <w:color w:val="6C6C6C"/>
          <w:sz w:val="16"/>
          <w:szCs w:val="16"/>
        </w:rPr>
        <w:t>Christen Williams, BSN, CCRN</w:t>
      </w:r>
    </w:p>
    <w:p w14:paraId="03E69AF2" w14:textId="77777777" w:rsidR="0027674C" w:rsidRPr="00256B45" w:rsidRDefault="0027674C" w:rsidP="0027674C">
      <w:pPr>
        <w:spacing w:line="240" w:lineRule="exact"/>
        <w:rPr>
          <w:rFonts w:ascii="Arial" w:hAnsi="Arial" w:cs="Arial"/>
          <w:color w:val="6C6C6C"/>
          <w:sz w:val="16"/>
          <w:szCs w:val="16"/>
        </w:rPr>
      </w:pPr>
    </w:p>
    <w:p w14:paraId="40D2FAEC" w14:textId="77777777" w:rsidR="0027674C" w:rsidRPr="00256B45" w:rsidRDefault="0027674C" w:rsidP="0027674C">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29D169A5" w14:textId="422B2F2A" w:rsidR="00EC3771" w:rsidRDefault="0027674C" w:rsidP="0027674C">
      <w:pPr>
        <w:spacing w:line="240" w:lineRule="exact"/>
        <w:rPr>
          <w:rFonts w:ascii="Arial" w:hAnsi="Arial" w:cs="Arial"/>
          <w:color w:val="6C6C6C"/>
          <w:sz w:val="16"/>
          <w:szCs w:val="16"/>
        </w:rPr>
      </w:pPr>
      <w:r>
        <w:rPr>
          <w:rFonts w:ascii="Arial" w:hAnsi="Arial" w:cs="Arial"/>
          <w:color w:val="6C6C6C"/>
          <w:sz w:val="16"/>
          <w:szCs w:val="16"/>
        </w:rPr>
        <w:t>UF Health Shands Children’s Hospital</w:t>
      </w:r>
      <w:r w:rsidR="00FC3D13">
        <w:rPr>
          <w:rFonts w:ascii="Arial" w:hAnsi="Arial" w:cs="Arial"/>
          <w:color w:val="6C6C6C"/>
          <w:sz w:val="16"/>
          <w:szCs w:val="16"/>
        </w:rPr>
        <w:t xml:space="preserve">, </w:t>
      </w:r>
      <w:r w:rsidR="00EC3771">
        <w:rPr>
          <w:rFonts w:ascii="Arial" w:hAnsi="Arial" w:cs="Arial"/>
          <w:color w:val="6C6C6C"/>
          <w:sz w:val="16"/>
          <w:szCs w:val="16"/>
        </w:rPr>
        <w:t>Lucile Packard Children’s Hospital</w:t>
      </w:r>
      <w:r w:rsidR="00FC3D13">
        <w:rPr>
          <w:rFonts w:ascii="Arial" w:hAnsi="Arial" w:cs="Arial"/>
          <w:color w:val="6C6C6C"/>
          <w:sz w:val="16"/>
          <w:szCs w:val="16"/>
        </w:rPr>
        <w:t xml:space="preserve"> Stanford, </w:t>
      </w:r>
      <w:r w:rsidR="00EC3771">
        <w:rPr>
          <w:rFonts w:ascii="Arial" w:hAnsi="Arial" w:cs="Arial"/>
          <w:color w:val="6C6C6C"/>
          <w:sz w:val="16"/>
          <w:szCs w:val="16"/>
        </w:rPr>
        <w:t>St Louis Children’s Hospital</w:t>
      </w:r>
      <w:r w:rsidR="00FC3D13">
        <w:rPr>
          <w:rFonts w:ascii="Arial" w:hAnsi="Arial" w:cs="Arial"/>
          <w:color w:val="6C6C6C"/>
          <w:sz w:val="16"/>
          <w:szCs w:val="16"/>
        </w:rPr>
        <w:t>,</w:t>
      </w:r>
    </w:p>
    <w:p w14:paraId="555473D9" w14:textId="0D577AF2" w:rsidR="00C82442" w:rsidRDefault="00EC3771" w:rsidP="00C82442">
      <w:pPr>
        <w:spacing w:line="240" w:lineRule="exact"/>
        <w:rPr>
          <w:rFonts w:ascii="Arial" w:hAnsi="Arial" w:cs="Arial"/>
          <w:color w:val="6C6C6C"/>
          <w:sz w:val="16"/>
          <w:szCs w:val="16"/>
        </w:rPr>
      </w:pPr>
      <w:r>
        <w:rPr>
          <w:rFonts w:ascii="Arial" w:hAnsi="Arial" w:cs="Arial"/>
          <w:color w:val="6C6C6C"/>
          <w:sz w:val="16"/>
          <w:szCs w:val="16"/>
        </w:rPr>
        <w:t>Boston Children’s Hospital</w:t>
      </w:r>
      <w:r w:rsidR="00FC3D13">
        <w:rPr>
          <w:rFonts w:ascii="Arial" w:hAnsi="Arial" w:cs="Arial"/>
          <w:color w:val="6C6C6C"/>
          <w:sz w:val="16"/>
          <w:szCs w:val="16"/>
        </w:rPr>
        <w:t xml:space="preserve">, </w:t>
      </w:r>
      <w:r>
        <w:rPr>
          <w:rFonts w:ascii="Arial" w:hAnsi="Arial" w:cs="Arial"/>
          <w:color w:val="6C6C6C"/>
          <w:sz w:val="16"/>
          <w:szCs w:val="16"/>
        </w:rPr>
        <w:t xml:space="preserve">Cincinnati Children’s Hospital </w:t>
      </w:r>
      <w:r w:rsidR="00FC3D13">
        <w:rPr>
          <w:rFonts w:ascii="Arial" w:hAnsi="Arial" w:cs="Arial"/>
          <w:color w:val="6C6C6C"/>
          <w:sz w:val="16"/>
          <w:szCs w:val="16"/>
        </w:rPr>
        <w:t xml:space="preserve">Medical Center, &amp; </w:t>
      </w:r>
      <w:r w:rsidR="00C82442">
        <w:rPr>
          <w:rFonts w:ascii="Arial" w:hAnsi="Arial" w:cs="Arial"/>
          <w:color w:val="6C6C6C"/>
          <w:sz w:val="16"/>
          <w:szCs w:val="16"/>
        </w:rPr>
        <w:t>Stollery Children’s Hospital</w:t>
      </w:r>
      <w:r w:rsidR="002831DB">
        <w:rPr>
          <w:rFonts w:ascii="Arial" w:hAnsi="Arial" w:cs="Arial"/>
          <w:color w:val="6C6C6C"/>
          <w:sz w:val="16"/>
          <w:szCs w:val="16"/>
        </w:rPr>
        <w:t xml:space="preserve">, &amp; </w:t>
      </w:r>
    </w:p>
    <w:p w14:paraId="4B8F3693" w14:textId="33388494" w:rsidR="003D573B" w:rsidRDefault="003D573B" w:rsidP="00C82442">
      <w:pPr>
        <w:spacing w:line="240" w:lineRule="exact"/>
        <w:rPr>
          <w:rFonts w:ascii="Arial" w:hAnsi="Arial" w:cs="Arial"/>
          <w:color w:val="6C6C6C"/>
          <w:sz w:val="16"/>
          <w:szCs w:val="16"/>
        </w:rPr>
      </w:pPr>
      <w:r>
        <w:rPr>
          <w:rFonts w:ascii="Arial" w:hAnsi="Arial" w:cs="Arial"/>
          <w:color w:val="6C6C6C"/>
          <w:sz w:val="16"/>
          <w:szCs w:val="16"/>
        </w:rPr>
        <w:t>Lurie Children’s Hospital</w:t>
      </w:r>
      <w:r w:rsidR="002831DB">
        <w:rPr>
          <w:rFonts w:ascii="Arial" w:hAnsi="Arial" w:cs="Arial"/>
          <w:color w:val="6C6C6C"/>
          <w:sz w:val="16"/>
          <w:szCs w:val="16"/>
        </w:rPr>
        <w:t xml:space="preserve"> of Chicago</w:t>
      </w:r>
    </w:p>
    <w:p w14:paraId="71CF3A13" w14:textId="77777777" w:rsidR="0027674C" w:rsidRDefault="0027674C" w:rsidP="0027674C">
      <w:pPr>
        <w:spacing w:line="240" w:lineRule="exact"/>
        <w:rPr>
          <w:rFonts w:ascii="Arial" w:hAnsi="Arial" w:cs="Arial"/>
          <w:b/>
          <w:i/>
          <w:color w:val="6C6C6C"/>
          <w:sz w:val="16"/>
          <w:szCs w:val="16"/>
        </w:rPr>
      </w:pPr>
    </w:p>
    <w:p w14:paraId="4883F1F0" w14:textId="2F72EBA6" w:rsidR="00256B45" w:rsidRDefault="0027674C"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4E6D7C" w:rsidRPr="004E6D7C">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4E6D7C" w:rsidRPr="004E6D7C">
        <w:rPr>
          <w:rFonts w:ascii="Arial" w:hAnsi="Arial" w:cs="Arial"/>
          <w:i/>
          <w:color w:val="6C6C6C"/>
          <w:sz w:val="16"/>
          <w:szCs w:val="16"/>
        </w:rPr>
        <w:t>are</w:t>
      </w:r>
      <w:proofErr w:type="gramEnd"/>
      <w:r w:rsidR="004E6D7C" w:rsidRPr="004E6D7C">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4E6D7C">
        <w:rPr>
          <w:rFonts w:ascii="Arial" w:hAnsi="Arial" w:cs="Arial"/>
          <w:i/>
          <w:color w:val="6C6C6C"/>
          <w:sz w:val="16"/>
          <w:szCs w:val="16"/>
        </w:rPr>
        <w:t xml:space="preserve">  </w:t>
      </w:r>
      <w:r w:rsidR="003E7420">
        <w:rPr>
          <w:rFonts w:ascii="Arial" w:hAnsi="Arial" w:cs="Arial"/>
          <w:i/>
          <w:color w:val="6C6C6C"/>
          <w:sz w:val="16"/>
          <w:szCs w:val="16"/>
        </w:rPr>
        <w:t xml:space="preserve">(Revised </w:t>
      </w:r>
      <w:r w:rsidR="002831DB">
        <w:rPr>
          <w:rFonts w:ascii="Arial" w:hAnsi="Arial" w:cs="Arial"/>
          <w:i/>
          <w:color w:val="6C6C6C"/>
          <w:sz w:val="16"/>
          <w:szCs w:val="16"/>
        </w:rPr>
        <w:t>03/01/21</w:t>
      </w:r>
      <w:r w:rsidR="003E7420">
        <w:rPr>
          <w:rFonts w:ascii="Arial" w:hAnsi="Arial" w:cs="Arial"/>
          <w:i/>
          <w:color w:val="6C6C6C"/>
          <w:sz w:val="16"/>
          <w:szCs w:val="16"/>
        </w:rPr>
        <w:t xml:space="preserve">) </w:t>
      </w:r>
    </w:p>
    <w:p w14:paraId="608F6EFE" w14:textId="79A2037A" w:rsidR="00AD4175" w:rsidRDefault="00AD4175" w:rsidP="00256B45">
      <w:pPr>
        <w:spacing w:line="240" w:lineRule="exact"/>
        <w:rPr>
          <w:rFonts w:ascii="Arial" w:hAnsi="Arial" w:cs="Arial"/>
          <w:i/>
          <w:color w:val="6C6C6C"/>
          <w:sz w:val="16"/>
          <w:szCs w:val="16"/>
        </w:rPr>
      </w:pPr>
    </w:p>
    <w:p w14:paraId="70D9292F" w14:textId="77777777" w:rsidR="00AD4175" w:rsidRDefault="00AD4175" w:rsidP="00AD4175">
      <w:pPr>
        <w:spacing w:line="240" w:lineRule="exact"/>
        <w:rPr>
          <w:rFonts w:ascii="Arial" w:hAnsi="Arial" w:cs="Arial"/>
          <w:color w:val="6C6C6C"/>
          <w:sz w:val="16"/>
          <w:szCs w:val="16"/>
        </w:rPr>
      </w:pPr>
      <w:r w:rsidRPr="003E7420">
        <w:rPr>
          <w:rFonts w:ascii="Arial" w:hAnsi="Arial" w:cs="Arial"/>
          <w:b/>
          <w:color w:val="6C6C6C"/>
          <w:sz w:val="16"/>
          <w:szCs w:val="16"/>
        </w:rPr>
        <w:t>References</w:t>
      </w:r>
      <w:r>
        <w:rPr>
          <w:rFonts w:ascii="Arial" w:hAnsi="Arial" w:cs="Arial"/>
          <w:color w:val="6C6C6C"/>
          <w:sz w:val="16"/>
          <w:szCs w:val="16"/>
        </w:rPr>
        <w:t>:</w:t>
      </w:r>
    </w:p>
    <w:p w14:paraId="26043B1D" w14:textId="5BE7DF98" w:rsidR="00AD4175" w:rsidRPr="003E7420" w:rsidRDefault="00AD4175" w:rsidP="003E7420">
      <w:pPr>
        <w:pStyle w:val="ListParagraph"/>
        <w:numPr>
          <w:ilvl w:val="0"/>
          <w:numId w:val="32"/>
        </w:numPr>
        <w:spacing w:line="240" w:lineRule="exact"/>
        <w:rPr>
          <w:rFonts w:ascii="Arial" w:hAnsi="Arial" w:cs="Arial"/>
          <w:color w:val="6C6C6C"/>
          <w:sz w:val="16"/>
          <w:szCs w:val="16"/>
        </w:rPr>
      </w:pPr>
      <w:r w:rsidRPr="00DF791A">
        <w:rPr>
          <w:rFonts w:ascii="Arial" w:hAnsi="Arial" w:cs="Arial"/>
          <w:color w:val="6C6C6C"/>
          <w:sz w:val="16"/>
          <w:szCs w:val="16"/>
        </w:rPr>
        <w:t>Cannon A, Elliott T, Ballew C, et al. Variability in infection control measures for the percutaneous lead among programs implanting long-term ventricular assist devices in the United States. Prog Transplant 2012; 22:351–9.</w:t>
      </w:r>
    </w:p>
    <w:p w14:paraId="0CAD77D8" w14:textId="09C322D2" w:rsidR="00AD4175" w:rsidRPr="003E7420" w:rsidRDefault="00AD4175" w:rsidP="003E7420">
      <w:pPr>
        <w:pStyle w:val="ListParagraph"/>
        <w:numPr>
          <w:ilvl w:val="0"/>
          <w:numId w:val="32"/>
        </w:numPr>
        <w:spacing w:line="240" w:lineRule="exact"/>
        <w:rPr>
          <w:rFonts w:ascii="Arial" w:hAnsi="Arial" w:cs="Arial"/>
          <w:color w:val="6C6C6C"/>
          <w:sz w:val="16"/>
          <w:szCs w:val="16"/>
        </w:rPr>
      </w:pPr>
      <w:r w:rsidRPr="00DF791A">
        <w:rPr>
          <w:rFonts w:ascii="Arial" w:hAnsi="Arial" w:cs="Arial"/>
          <w:color w:val="6C6C6C"/>
          <w:sz w:val="16"/>
          <w:szCs w:val="16"/>
        </w:rPr>
        <w:t>Yarboro LT, Bergin JD, Kennedy JL, et al. Technique for minimizing and treating driveline infections. Ann Cardiothorac Surg 2014; 3:557–62.</w:t>
      </w:r>
    </w:p>
    <w:p w14:paraId="37F8B1E5" w14:textId="1DEE9C9E" w:rsidR="00AD4175" w:rsidRPr="003E7420" w:rsidRDefault="00AD4175" w:rsidP="003E7420">
      <w:pPr>
        <w:pStyle w:val="ListParagraph"/>
        <w:numPr>
          <w:ilvl w:val="0"/>
          <w:numId w:val="32"/>
        </w:numPr>
        <w:spacing w:line="240" w:lineRule="exact"/>
        <w:rPr>
          <w:rFonts w:ascii="Arial" w:hAnsi="Arial" w:cs="Arial"/>
          <w:color w:val="6C6C6C"/>
          <w:sz w:val="16"/>
          <w:szCs w:val="16"/>
        </w:rPr>
      </w:pPr>
      <w:r w:rsidRPr="00DF791A">
        <w:rPr>
          <w:rFonts w:ascii="Arial" w:hAnsi="Arial" w:cs="Arial"/>
          <w:color w:val="6C6C6C"/>
          <w:sz w:val="16"/>
          <w:szCs w:val="16"/>
        </w:rPr>
        <w:t>J Heart Lung Transplant 2016; 35:108–14</w:t>
      </w:r>
      <w:r>
        <w:rPr>
          <w:rFonts w:ascii="Arial" w:hAnsi="Arial" w:cs="Arial"/>
          <w:color w:val="6C6C6C"/>
          <w:sz w:val="16"/>
          <w:szCs w:val="16"/>
        </w:rPr>
        <w:t>.</w:t>
      </w:r>
      <w:r w:rsidRPr="00DF791A">
        <w:rPr>
          <w:rFonts w:ascii="Arial" w:hAnsi="Arial" w:cs="Arial"/>
          <w:color w:val="6C6C6C"/>
          <w:sz w:val="16"/>
          <w:szCs w:val="16"/>
        </w:rPr>
        <w:t xml:space="preserve"> Continuous-flow left ventricular assist devices and usefulness of a standardized strategy to reduce drive-line infections. </w:t>
      </w:r>
      <w:proofErr w:type="gramStart"/>
      <w:r w:rsidRPr="00DF791A">
        <w:rPr>
          <w:rFonts w:ascii="Arial" w:hAnsi="Arial" w:cs="Arial"/>
          <w:color w:val="6C6C6C"/>
          <w:sz w:val="16"/>
          <w:szCs w:val="16"/>
        </w:rPr>
        <w:t>.Cagliostro</w:t>
      </w:r>
      <w:proofErr w:type="gramEnd"/>
      <w:r w:rsidRPr="00DF791A">
        <w:rPr>
          <w:rFonts w:ascii="Arial" w:hAnsi="Arial" w:cs="Arial"/>
          <w:color w:val="6C6C6C"/>
          <w:sz w:val="16"/>
          <w:szCs w:val="16"/>
        </w:rPr>
        <w:t xml:space="preserve"> B, Levin AP, Fried J, et al.</w:t>
      </w:r>
    </w:p>
    <w:p w14:paraId="576C4D2A" w14:textId="644BAC54" w:rsidR="00AD4175" w:rsidRPr="00236F94" w:rsidRDefault="00AD4175" w:rsidP="00236F94">
      <w:pPr>
        <w:pStyle w:val="ListParagraph"/>
        <w:numPr>
          <w:ilvl w:val="0"/>
          <w:numId w:val="32"/>
        </w:numPr>
        <w:spacing w:line="240" w:lineRule="exact"/>
        <w:rPr>
          <w:rFonts w:ascii="Arial" w:hAnsi="Arial" w:cs="Arial"/>
          <w:color w:val="6C6C6C"/>
          <w:sz w:val="16"/>
          <w:szCs w:val="16"/>
        </w:rPr>
      </w:pPr>
      <w:r w:rsidRPr="009A2023">
        <w:rPr>
          <w:rFonts w:ascii="Arial" w:hAnsi="Arial" w:cs="Arial"/>
          <w:color w:val="6C6C6C"/>
          <w:sz w:val="16"/>
          <w:szCs w:val="16"/>
        </w:rPr>
        <w:t>J Heart Lung Transplant 2016; 35:108–14. April 2016 Volume 35, Issue 4, Supplement, Page S350   Site Management Strategies in Pediatric Ventricular Assist Device (VAD) Patients. M.V. Horn</w:t>
      </w:r>
      <w:r>
        <w:rPr>
          <w:rFonts w:ascii="Arial" w:hAnsi="Arial" w:cs="Arial"/>
          <w:color w:val="6C6C6C"/>
          <w:sz w:val="16"/>
          <w:szCs w:val="16"/>
        </w:rPr>
        <w:t xml:space="preserve"> et al</w:t>
      </w:r>
      <w:r w:rsidR="003E7420">
        <w:rPr>
          <w:rFonts w:ascii="Arial" w:hAnsi="Arial" w:cs="Arial"/>
          <w:color w:val="6C6C6C"/>
          <w:sz w:val="16"/>
          <w:szCs w:val="16"/>
        </w:rPr>
        <w:t xml:space="preserve">. </w:t>
      </w:r>
      <w:r>
        <w:rPr>
          <w:rFonts w:ascii="Arial" w:hAnsi="Arial" w:cs="Arial"/>
          <w:color w:val="6C6C6C"/>
          <w:sz w:val="16"/>
          <w:szCs w:val="16"/>
        </w:rPr>
        <w:t xml:space="preserve"> </w:t>
      </w:r>
    </w:p>
    <w:sectPr w:rsidR="00AD4175" w:rsidRPr="00236F94" w:rsidSect="00236F94">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89A7" w14:textId="77777777" w:rsidR="00DB1397" w:rsidRDefault="00DB1397" w:rsidP="001F67B8">
      <w:r>
        <w:separator/>
      </w:r>
    </w:p>
  </w:endnote>
  <w:endnote w:type="continuationSeparator" w:id="0">
    <w:p w14:paraId="7A36F030" w14:textId="77777777" w:rsidR="00DB1397" w:rsidRDefault="00DB1397"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3667" w14:textId="77777777" w:rsidR="00441CFF" w:rsidRDefault="00441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D6B5"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492449A8" wp14:editId="102A861B">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514C0F36">
            <v:line id="Straight Connector 1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193.5pt,-12.15pt" to="193.5pt,7.05pt" w14:anchorId="1A357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A6765A4" wp14:editId="7BB32861">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2FD580"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A6765A4"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032FD580"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23210F58" wp14:editId="4656716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B465BA"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3210F58"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6CB465BA"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5597"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64ACC4E5" wp14:editId="530A7C7A">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247DC9"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4ACC4E5"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9247DC9"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45634C1" wp14:editId="0A32A130">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499DEE"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45634C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1C499DEE"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35E7671" wp14:editId="69F2BC3E">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0C294BAA">
            <v:line id="Straight Connector 27"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91.15pt,-11.5pt" to="91.15pt,7.95pt" w14:anchorId="219EC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DF59" w14:textId="77777777" w:rsidR="00DB1397" w:rsidRDefault="00DB1397" w:rsidP="001F67B8">
      <w:r>
        <w:separator/>
      </w:r>
    </w:p>
  </w:footnote>
  <w:footnote w:type="continuationSeparator" w:id="0">
    <w:p w14:paraId="3E6A279B" w14:textId="77777777" w:rsidR="00DB1397" w:rsidRDefault="00DB1397"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5234" w14:textId="093028D2" w:rsidR="00441CFF" w:rsidRDefault="00441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A688" w14:textId="179AB74A" w:rsidR="001F67B8" w:rsidRDefault="001F67B8">
    <w:pPr>
      <w:pStyle w:val="Header"/>
    </w:pPr>
    <w:r>
      <w:rPr>
        <w:noProof/>
      </w:rPr>
      <w:drawing>
        <wp:anchor distT="0" distB="0" distL="114300" distR="114300" simplePos="0" relativeHeight="251658240" behindDoc="1" locked="0" layoutInCell="1" allowOverlap="1" wp14:anchorId="155DB48F" wp14:editId="46E48DE4">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65BD" w14:textId="484138E3" w:rsidR="00454D58" w:rsidRDefault="00454D58">
    <w:pPr>
      <w:pStyle w:val="Header"/>
    </w:pPr>
    <w:r>
      <w:rPr>
        <w:noProof/>
      </w:rPr>
      <w:drawing>
        <wp:anchor distT="0" distB="0" distL="114300" distR="114300" simplePos="0" relativeHeight="251665408" behindDoc="1" locked="0" layoutInCell="1" allowOverlap="1" wp14:anchorId="7D49F686" wp14:editId="19837F06">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5E4BAC"/>
    <w:multiLevelType w:val="hybridMultilevel"/>
    <w:tmpl w:val="A9F6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57379"/>
    <w:multiLevelType w:val="hybridMultilevel"/>
    <w:tmpl w:val="92AA2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8369A2"/>
    <w:multiLevelType w:val="hybridMultilevel"/>
    <w:tmpl w:val="72103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68638D"/>
    <w:multiLevelType w:val="hybridMultilevel"/>
    <w:tmpl w:val="876C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46A91"/>
    <w:multiLevelType w:val="hybridMultilevel"/>
    <w:tmpl w:val="137CC7C4"/>
    <w:lvl w:ilvl="0" w:tplc="393E54EE">
      <w:start w:val="1"/>
      <w:numFmt w:val="decimal"/>
      <w:lvlText w:val="%1."/>
      <w:lvlJc w:val="left"/>
      <w:pPr>
        <w:ind w:left="720" w:hanging="360"/>
      </w:pPr>
      <w:rPr>
        <w:rFonts w:hint="default"/>
        <w:b w:val="0"/>
        <w:bCs w:val="0"/>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51EAE"/>
    <w:multiLevelType w:val="hybridMultilevel"/>
    <w:tmpl w:val="3AF8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26039">
    <w:abstractNumId w:val="29"/>
  </w:num>
  <w:num w:numId="2" w16cid:durableId="1327511846">
    <w:abstractNumId w:val="14"/>
  </w:num>
  <w:num w:numId="3" w16cid:durableId="708382217">
    <w:abstractNumId w:val="0"/>
  </w:num>
  <w:num w:numId="4" w16cid:durableId="1438210611">
    <w:abstractNumId w:val="32"/>
  </w:num>
  <w:num w:numId="5" w16cid:durableId="2046640425">
    <w:abstractNumId w:val="2"/>
  </w:num>
  <w:num w:numId="6" w16cid:durableId="387344445">
    <w:abstractNumId w:val="4"/>
  </w:num>
  <w:num w:numId="7" w16cid:durableId="6912190">
    <w:abstractNumId w:val="15"/>
  </w:num>
  <w:num w:numId="8" w16cid:durableId="604574715">
    <w:abstractNumId w:val="26"/>
  </w:num>
  <w:num w:numId="9" w16cid:durableId="92360434">
    <w:abstractNumId w:val="16"/>
  </w:num>
  <w:num w:numId="10" w16cid:durableId="1080981911">
    <w:abstractNumId w:val="23"/>
  </w:num>
  <w:num w:numId="11" w16cid:durableId="673646715">
    <w:abstractNumId w:val="7"/>
  </w:num>
  <w:num w:numId="12" w16cid:durableId="1600679830">
    <w:abstractNumId w:val="20"/>
  </w:num>
  <w:num w:numId="13" w16cid:durableId="1557280026">
    <w:abstractNumId w:val="22"/>
  </w:num>
  <w:num w:numId="14" w16cid:durableId="899363468">
    <w:abstractNumId w:val="12"/>
  </w:num>
  <w:num w:numId="15" w16cid:durableId="253050896">
    <w:abstractNumId w:val="13"/>
  </w:num>
  <w:num w:numId="16" w16cid:durableId="1082337004">
    <w:abstractNumId w:val="17"/>
  </w:num>
  <w:num w:numId="17" w16cid:durableId="1672444516">
    <w:abstractNumId w:val="9"/>
  </w:num>
  <w:num w:numId="18" w16cid:durableId="334502421">
    <w:abstractNumId w:val="28"/>
  </w:num>
  <w:num w:numId="19" w16cid:durableId="1657680264">
    <w:abstractNumId w:val="18"/>
  </w:num>
  <w:num w:numId="20" w16cid:durableId="284387060">
    <w:abstractNumId w:val="21"/>
  </w:num>
  <w:num w:numId="21" w16cid:durableId="1750349966">
    <w:abstractNumId w:val="30"/>
  </w:num>
  <w:num w:numId="22" w16cid:durableId="1499419654">
    <w:abstractNumId w:val="19"/>
  </w:num>
  <w:num w:numId="23" w16cid:durableId="661279734">
    <w:abstractNumId w:val="3"/>
  </w:num>
  <w:num w:numId="24" w16cid:durableId="2075008737">
    <w:abstractNumId w:val="1"/>
  </w:num>
  <w:num w:numId="25" w16cid:durableId="391806121">
    <w:abstractNumId w:val="5"/>
  </w:num>
  <w:num w:numId="26" w16cid:durableId="1195003494">
    <w:abstractNumId w:val="24"/>
  </w:num>
  <w:num w:numId="27" w16cid:durableId="717051740">
    <w:abstractNumId w:val="10"/>
  </w:num>
  <w:num w:numId="28" w16cid:durableId="705526822">
    <w:abstractNumId w:val="11"/>
  </w:num>
  <w:num w:numId="29" w16cid:durableId="1081293247">
    <w:abstractNumId w:val="27"/>
  </w:num>
  <w:num w:numId="30" w16cid:durableId="927890684">
    <w:abstractNumId w:val="6"/>
  </w:num>
  <w:num w:numId="31" w16cid:durableId="145781582">
    <w:abstractNumId w:val="25"/>
  </w:num>
  <w:num w:numId="32" w16cid:durableId="416439368">
    <w:abstractNumId w:val="8"/>
  </w:num>
  <w:num w:numId="33" w16cid:durableId="15538878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401"/>
    <w:rsid w:val="00022A7A"/>
    <w:rsid w:val="00023EF3"/>
    <w:rsid w:val="000321C6"/>
    <w:rsid w:val="000330C6"/>
    <w:rsid w:val="000366EE"/>
    <w:rsid w:val="00073955"/>
    <w:rsid w:val="000A072E"/>
    <w:rsid w:val="000A51AF"/>
    <w:rsid w:val="000A6BAC"/>
    <w:rsid w:val="000B403E"/>
    <w:rsid w:val="000D2867"/>
    <w:rsid w:val="001315A0"/>
    <w:rsid w:val="00150197"/>
    <w:rsid w:val="00165451"/>
    <w:rsid w:val="00183F95"/>
    <w:rsid w:val="00192198"/>
    <w:rsid w:val="001F67B8"/>
    <w:rsid w:val="00236F94"/>
    <w:rsid w:val="00256B45"/>
    <w:rsid w:val="0026196D"/>
    <w:rsid w:val="0027674C"/>
    <w:rsid w:val="002831DB"/>
    <w:rsid w:val="002F357E"/>
    <w:rsid w:val="00303239"/>
    <w:rsid w:val="003514FD"/>
    <w:rsid w:val="00353855"/>
    <w:rsid w:val="00361191"/>
    <w:rsid w:val="003635D4"/>
    <w:rsid w:val="003817FD"/>
    <w:rsid w:val="00387A3D"/>
    <w:rsid w:val="0039162D"/>
    <w:rsid w:val="003919B0"/>
    <w:rsid w:val="003971D7"/>
    <w:rsid w:val="003D573B"/>
    <w:rsid w:val="003E7420"/>
    <w:rsid w:val="003F70E1"/>
    <w:rsid w:val="00401F06"/>
    <w:rsid w:val="00411836"/>
    <w:rsid w:val="0041226A"/>
    <w:rsid w:val="00441CFF"/>
    <w:rsid w:val="00452050"/>
    <w:rsid w:val="00454D58"/>
    <w:rsid w:val="00476F9E"/>
    <w:rsid w:val="004801B2"/>
    <w:rsid w:val="004A2124"/>
    <w:rsid w:val="004E6D7C"/>
    <w:rsid w:val="004F7453"/>
    <w:rsid w:val="005478D5"/>
    <w:rsid w:val="00551D09"/>
    <w:rsid w:val="00560F78"/>
    <w:rsid w:val="00581807"/>
    <w:rsid w:val="00594BDE"/>
    <w:rsid w:val="005A0D5F"/>
    <w:rsid w:val="005C3C9E"/>
    <w:rsid w:val="005C767B"/>
    <w:rsid w:val="005D6021"/>
    <w:rsid w:val="00675B36"/>
    <w:rsid w:val="00690128"/>
    <w:rsid w:val="006B753E"/>
    <w:rsid w:val="00701A67"/>
    <w:rsid w:val="007575DC"/>
    <w:rsid w:val="00781DF0"/>
    <w:rsid w:val="007B522E"/>
    <w:rsid w:val="007B544F"/>
    <w:rsid w:val="007C11E8"/>
    <w:rsid w:val="007C7746"/>
    <w:rsid w:val="007C79E3"/>
    <w:rsid w:val="00844EE9"/>
    <w:rsid w:val="00850813"/>
    <w:rsid w:val="00863710"/>
    <w:rsid w:val="00871340"/>
    <w:rsid w:val="008734CA"/>
    <w:rsid w:val="00895D65"/>
    <w:rsid w:val="008B4FB7"/>
    <w:rsid w:val="008D5D08"/>
    <w:rsid w:val="008F6A4C"/>
    <w:rsid w:val="008F7D93"/>
    <w:rsid w:val="00901182"/>
    <w:rsid w:val="00901458"/>
    <w:rsid w:val="00903935"/>
    <w:rsid w:val="00906150"/>
    <w:rsid w:val="00967953"/>
    <w:rsid w:val="00984F02"/>
    <w:rsid w:val="009B1CA4"/>
    <w:rsid w:val="009B5B8B"/>
    <w:rsid w:val="009D11D3"/>
    <w:rsid w:val="009F5C87"/>
    <w:rsid w:val="00A06B38"/>
    <w:rsid w:val="00A34B74"/>
    <w:rsid w:val="00A90CE2"/>
    <w:rsid w:val="00AD4175"/>
    <w:rsid w:val="00AE24A6"/>
    <w:rsid w:val="00B415AA"/>
    <w:rsid w:val="00B60C4B"/>
    <w:rsid w:val="00B6796D"/>
    <w:rsid w:val="00B73D6A"/>
    <w:rsid w:val="00B857C5"/>
    <w:rsid w:val="00BB1E09"/>
    <w:rsid w:val="00BC7EEB"/>
    <w:rsid w:val="00BD6787"/>
    <w:rsid w:val="00C4281B"/>
    <w:rsid w:val="00C43F82"/>
    <w:rsid w:val="00C57251"/>
    <w:rsid w:val="00C7326C"/>
    <w:rsid w:val="00C82442"/>
    <w:rsid w:val="00CA6220"/>
    <w:rsid w:val="00CB064E"/>
    <w:rsid w:val="00CB1BE2"/>
    <w:rsid w:val="00CC3167"/>
    <w:rsid w:val="00CF62A5"/>
    <w:rsid w:val="00D01928"/>
    <w:rsid w:val="00D67398"/>
    <w:rsid w:val="00D7548A"/>
    <w:rsid w:val="00D76FC1"/>
    <w:rsid w:val="00DB1397"/>
    <w:rsid w:val="00DD1170"/>
    <w:rsid w:val="00E20A57"/>
    <w:rsid w:val="00E801C5"/>
    <w:rsid w:val="00E906EC"/>
    <w:rsid w:val="00EC044F"/>
    <w:rsid w:val="00EC2695"/>
    <w:rsid w:val="00EC3771"/>
    <w:rsid w:val="00ED3883"/>
    <w:rsid w:val="00EE0837"/>
    <w:rsid w:val="00EF5B53"/>
    <w:rsid w:val="00EF7401"/>
    <w:rsid w:val="00F043A4"/>
    <w:rsid w:val="00F858A4"/>
    <w:rsid w:val="00FB32D1"/>
    <w:rsid w:val="00FC3D13"/>
    <w:rsid w:val="00FD7F1D"/>
    <w:rsid w:val="66F966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A068"/>
  <w14:defaultImageDpi w14:val="32767"/>
  <w15:chartTrackingRefBased/>
  <w15:docId w15:val="{6A0F3DB5-7F9D-476F-A1E3-3FE4290B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Revision">
    <w:name w:val="Revision"/>
    <w:hidden/>
    <w:uiPriority w:val="99"/>
    <w:semiHidden/>
    <w:rsid w:val="00E80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85944">
      <w:bodyDiv w:val="1"/>
      <w:marLeft w:val="0"/>
      <w:marRight w:val="0"/>
      <w:marTop w:val="0"/>
      <w:marBottom w:val="0"/>
      <w:divBdr>
        <w:top w:val="none" w:sz="0" w:space="0" w:color="auto"/>
        <w:left w:val="none" w:sz="0" w:space="0" w:color="auto"/>
        <w:bottom w:val="none" w:sz="0" w:space="0" w:color="auto"/>
        <w:right w:val="none" w:sz="0" w:space="0" w:color="auto"/>
      </w:divBdr>
    </w:div>
    <w:div w:id="299501286">
      <w:bodyDiv w:val="1"/>
      <w:marLeft w:val="0"/>
      <w:marRight w:val="0"/>
      <w:marTop w:val="0"/>
      <w:marBottom w:val="0"/>
      <w:divBdr>
        <w:top w:val="none" w:sz="0" w:space="0" w:color="auto"/>
        <w:left w:val="none" w:sz="0" w:space="0" w:color="auto"/>
        <w:bottom w:val="none" w:sz="0" w:space="0" w:color="auto"/>
        <w:right w:val="none" w:sz="0" w:space="0" w:color="auto"/>
      </w:divBdr>
    </w:div>
    <w:div w:id="1518928624">
      <w:bodyDiv w:val="1"/>
      <w:marLeft w:val="0"/>
      <w:marRight w:val="0"/>
      <w:marTop w:val="0"/>
      <w:marBottom w:val="0"/>
      <w:divBdr>
        <w:top w:val="none" w:sz="0" w:space="0" w:color="auto"/>
        <w:left w:val="none" w:sz="0" w:space="0" w:color="auto"/>
        <w:bottom w:val="none" w:sz="0" w:space="0" w:color="auto"/>
        <w:right w:val="none" w:sz="0" w:space="0" w:color="auto"/>
      </w:divBdr>
      <w:divsChild>
        <w:div w:id="844981357">
          <w:marLeft w:val="0"/>
          <w:marRight w:val="0"/>
          <w:marTop w:val="0"/>
          <w:marBottom w:val="0"/>
          <w:divBdr>
            <w:top w:val="none" w:sz="0" w:space="0" w:color="auto"/>
            <w:left w:val="none" w:sz="0" w:space="0" w:color="auto"/>
            <w:bottom w:val="none" w:sz="0" w:space="0" w:color="auto"/>
            <w:right w:val="none" w:sz="0" w:space="0" w:color="auto"/>
          </w:divBdr>
          <w:divsChild>
            <w:div w:id="1081487645">
              <w:marLeft w:val="0"/>
              <w:marRight w:val="0"/>
              <w:marTop w:val="0"/>
              <w:marBottom w:val="0"/>
              <w:divBdr>
                <w:top w:val="none" w:sz="0" w:space="0" w:color="auto"/>
                <w:left w:val="none" w:sz="0" w:space="0" w:color="auto"/>
                <w:bottom w:val="none" w:sz="0" w:space="0" w:color="auto"/>
                <w:right w:val="none" w:sz="0" w:space="0" w:color="auto"/>
              </w:divBdr>
              <w:divsChild>
                <w:div w:id="403646281">
                  <w:marLeft w:val="0"/>
                  <w:marRight w:val="0"/>
                  <w:marTop w:val="0"/>
                  <w:marBottom w:val="0"/>
                  <w:divBdr>
                    <w:top w:val="none" w:sz="0" w:space="0" w:color="auto"/>
                    <w:left w:val="none" w:sz="0" w:space="0" w:color="auto"/>
                    <w:bottom w:val="none" w:sz="0" w:space="0" w:color="auto"/>
                    <w:right w:val="none" w:sz="0" w:space="0" w:color="auto"/>
                  </w:divBdr>
                  <w:divsChild>
                    <w:div w:id="776557384">
                      <w:marLeft w:val="0"/>
                      <w:marRight w:val="0"/>
                      <w:marTop w:val="0"/>
                      <w:marBottom w:val="0"/>
                      <w:divBdr>
                        <w:top w:val="none" w:sz="0" w:space="0" w:color="auto"/>
                        <w:left w:val="none" w:sz="0" w:space="0" w:color="auto"/>
                        <w:bottom w:val="none" w:sz="0" w:space="0" w:color="auto"/>
                        <w:right w:val="none" w:sz="0" w:space="0" w:color="auto"/>
                      </w:divBdr>
                      <w:divsChild>
                        <w:div w:id="1860511157">
                          <w:marLeft w:val="480"/>
                          <w:marRight w:val="0"/>
                          <w:marTop w:val="0"/>
                          <w:marBottom w:val="0"/>
                          <w:divBdr>
                            <w:top w:val="none" w:sz="0" w:space="0" w:color="auto"/>
                            <w:left w:val="none" w:sz="0" w:space="0" w:color="auto"/>
                            <w:bottom w:val="none" w:sz="0" w:space="0" w:color="auto"/>
                            <w:right w:val="none" w:sz="0" w:space="0" w:color="auto"/>
                          </w:divBdr>
                          <w:divsChild>
                            <w:div w:id="2028486853">
                              <w:marLeft w:val="0"/>
                              <w:marRight w:val="0"/>
                              <w:marTop w:val="0"/>
                              <w:marBottom w:val="0"/>
                              <w:divBdr>
                                <w:top w:val="none" w:sz="0" w:space="0" w:color="auto"/>
                                <w:left w:val="none" w:sz="0" w:space="0" w:color="auto"/>
                                <w:bottom w:val="none" w:sz="0" w:space="0" w:color="auto"/>
                                <w:right w:val="none" w:sz="0" w:space="0" w:color="auto"/>
                              </w:divBdr>
                              <w:divsChild>
                                <w:div w:id="1624917607">
                                  <w:marLeft w:val="0"/>
                                  <w:marRight w:val="0"/>
                                  <w:marTop w:val="0"/>
                                  <w:marBottom w:val="0"/>
                                  <w:divBdr>
                                    <w:top w:val="none" w:sz="0" w:space="0" w:color="auto"/>
                                    <w:left w:val="none" w:sz="0" w:space="0" w:color="auto"/>
                                    <w:bottom w:val="none" w:sz="0" w:space="0" w:color="auto"/>
                                    <w:right w:val="none" w:sz="0" w:space="0" w:color="auto"/>
                                  </w:divBdr>
                                  <w:divsChild>
                                    <w:div w:id="1856111225">
                                      <w:marLeft w:val="0"/>
                                      <w:marRight w:val="0"/>
                                      <w:marTop w:val="240"/>
                                      <w:marBottom w:val="0"/>
                                      <w:divBdr>
                                        <w:top w:val="none" w:sz="0" w:space="0" w:color="auto"/>
                                        <w:left w:val="none" w:sz="0" w:space="0" w:color="auto"/>
                                        <w:bottom w:val="none" w:sz="0" w:space="0" w:color="auto"/>
                                        <w:right w:val="none" w:sz="0" w:space="0" w:color="auto"/>
                                      </w:divBdr>
                                      <w:divsChild>
                                        <w:div w:id="1870681107">
                                          <w:marLeft w:val="0"/>
                                          <w:marRight w:val="0"/>
                                          <w:marTop w:val="0"/>
                                          <w:marBottom w:val="0"/>
                                          <w:divBdr>
                                            <w:top w:val="none" w:sz="0" w:space="0" w:color="auto"/>
                                            <w:left w:val="none" w:sz="0" w:space="0" w:color="auto"/>
                                            <w:bottom w:val="none" w:sz="0" w:space="0" w:color="auto"/>
                                            <w:right w:val="none" w:sz="0" w:space="0" w:color="auto"/>
                                          </w:divBdr>
                                          <w:divsChild>
                                            <w:div w:id="1715153048">
                                              <w:marLeft w:val="0"/>
                                              <w:marRight w:val="0"/>
                                              <w:marTop w:val="0"/>
                                              <w:marBottom w:val="0"/>
                                              <w:divBdr>
                                                <w:top w:val="none" w:sz="0" w:space="0" w:color="auto"/>
                                                <w:left w:val="none" w:sz="0" w:space="0" w:color="auto"/>
                                                <w:bottom w:val="none" w:sz="0" w:space="0" w:color="auto"/>
                                                <w:right w:val="none" w:sz="0" w:space="0" w:color="auto"/>
                                              </w:divBdr>
                                              <w:divsChild>
                                                <w:div w:id="1027801674">
                                                  <w:marLeft w:val="0"/>
                                                  <w:marRight w:val="0"/>
                                                  <w:marTop w:val="0"/>
                                                  <w:marBottom w:val="0"/>
                                                  <w:divBdr>
                                                    <w:top w:val="none" w:sz="0" w:space="0" w:color="auto"/>
                                                    <w:left w:val="none" w:sz="0" w:space="0" w:color="auto"/>
                                                    <w:bottom w:val="none" w:sz="0" w:space="0" w:color="auto"/>
                                                    <w:right w:val="none" w:sz="0" w:space="0" w:color="auto"/>
                                                  </w:divBdr>
                                                  <w:divsChild>
                                                    <w:div w:id="1000695423">
                                                      <w:marLeft w:val="0"/>
                                                      <w:marRight w:val="0"/>
                                                      <w:marTop w:val="0"/>
                                                      <w:marBottom w:val="0"/>
                                                      <w:divBdr>
                                                        <w:top w:val="none" w:sz="0" w:space="0" w:color="auto"/>
                                                        <w:left w:val="none" w:sz="0" w:space="0" w:color="auto"/>
                                                        <w:bottom w:val="none" w:sz="0" w:space="0" w:color="auto"/>
                                                        <w:right w:val="none" w:sz="0" w:space="0" w:color="auto"/>
                                                      </w:divBdr>
                                                      <w:divsChild>
                                                        <w:div w:id="1031221396">
                                                          <w:marLeft w:val="0"/>
                                                          <w:marRight w:val="0"/>
                                                          <w:marTop w:val="0"/>
                                                          <w:marBottom w:val="0"/>
                                                          <w:divBdr>
                                                            <w:top w:val="none" w:sz="0" w:space="0" w:color="auto"/>
                                                            <w:left w:val="none" w:sz="0" w:space="0" w:color="auto"/>
                                                            <w:bottom w:val="none" w:sz="0" w:space="0" w:color="auto"/>
                                                            <w:right w:val="none" w:sz="0" w:space="0" w:color="auto"/>
                                                          </w:divBdr>
                                                          <w:divsChild>
                                                            <w:div w:id="1782337370">
                                                              <w:marLeft w:val="0"/>
                                                              <w:marRight w:val="0"/>
                                                              <w:marTop w:val="0"/>
                                                              <w:marBottom w:val="0"/>
                                                              <w:divBdr>
                                                                <w:top w:val="none" w:sz="0" w:space="0" w:color="auto"/>
                                                                <w:left w:val="none" w:sz="0" w:space="0" w:color="auto"/>
                                                                <w:bottom w:val="none" w:sz="0" w:space="0" w:color="auto"/>
                                                                <w:right w:val="none" w:sz="0" w:space="0" w:color="auto"/>
                                                              </w:divBdr>
                                                              <w:divsChild>
                                                                <w:div w:id="6334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ACA9D-E072-453B-AFE6-C2CB563E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7</cp:revision>
  <dcterms:created xsi:type="dcterms:W3CDTF">2024-03-06T21:33:00Z</dcterms:created>
  <dcterms:modified xsi:type="dcterms:W3CDTF">2025-05-16T16:53:00Z</dcterms:modified>
</cp:coreProperties>
</file>